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21" w:rsidRPr="00453821" w:rsidRDefault="004E769B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</w:rPr>
        <w:t>1</w:t>
      </w:r>
      <w:r w:rsidR="00532B29">
        <w:rPr>
          <w:rFonts w:eastAsia="Times New Roman"/>
          <w:b/>
          <w:sz w:val="22"/>
        </w:rPr>
        <w:t>)</w:t>
      </w:r>
      <w:r w:rsidR="00C642D3" w:rsidRPr="005E1448">
        <w:rPr>
          <w:rFonts w:eastAsia="Times New Roman"/>
          <w:sz w:val="22"/>
        </w:rPr>
        <w:t xml:space="preserve"> </w:t>
      </w:r>
      <w:r w:rsidR="00453821" w:rsidRPr="00453821">
        <w:rPr>
          <w:rFonts w:eastAsia="Times New Roman"/>
          <w:sz w:val="22"/>
          <w:szCs w:val="22"/>
        </w:rPr>
        <w:t>Assinale a alternativa que completa CORRETAMENTE a afirmativa abaixo: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noProof/>
          <w:sz w:val="22"/>
          <w:szCs w:val="22"/>
          <w:lang w:eastAsia="pt-BR"/>
        </w:rPr>
        <w:drawing>
          <wp:inline distT="0" distB="0" distL="0" distR="0">
            <wp:extent cx="2066925" cy="25812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O centro de gravidade do pilar desenhada acima está situado nas seguintes coordenadas em relação ao vértice, na figura medidas em centímetros.</w:t>
      </w:r>
    </w:p>
    <w:p w:rsidR="00453821" w:rsidRPr="00440FFC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  <w:lang w:val="en-US"/>
        </w:rPr>
      </w:pPr>
      <w:r w:rsidRPr="00440FFC">
        <w:rPr>
          <w:rFonts w:eastAsia="Times New Roman"/>
          <w:sz w:val="22"/>
          <w:szCs w:val="22"/>
          <w:lang w:val="en-US"/>
        </w:rPr>
        <w:t>(a) X = 94,3 mm; Y = 141,3 mm;</w:t>
      </w:r>
    </w:p>
    <w:p w:rsidR="00453821" w:rsidRPr="00440FFC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  <w:lang w:val="en-US"/>
        </w:rPr>
      </w:pPr>
      <w:r w:rsidRPr="00440FFC">
        <w:rPr>
          <w:rFonts w:eastAsia="Times New Roman"/>
          <w:sz w:val="22"/>
          <w:szCs w:val="22"/>
          <w:lang w:val="en-US"/>
        </w:rPr>
        <w:t>(b) X = 96,3 mm; Y = 144,3 mm;</w:t>
      </w:r>
    </w:p>
    <w:p w:rsidR="00453821" w:rsidRPr="00440FFC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  <w:lang w:val="en-US"/>
        </w:rPr>
      </w:pPr>
      <w:r w:rsidRPr="00440FFC">
        <w:rPr>
          <w:rFonts w:eastAsia="Times New Roman"/>
          <w:sz w:val="22"/>
          <w:szCs w:val="22"/>
          <w:lang w:val="en-US"/>
        </w:rPr>
        <w:t>(c) X = 91,3 mm; Y = 144,3 mm;</w:t>
      </w:r>
    </w:p>
    <w:p w:rsidR="00453821" w:rsidRPr="00440FFC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  <w:lang w:val="en-US"/>
        </w:rPr>
      </w:pPr>
      <w:r w:rsidRPr="00440FFC">
        <w:rPr>
          <w:rFonts w:eastAsia="Times New Roman"/>
          <w:sz w:val="22"/>
          <w:szCs w:val="22"/>
          <w:lang w:val="en-US"/>
        </w:rPr>
        <w:t>(d) X = 91,3 mm; Y = 141,3 mm;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(e) X = 94,3 mm; Y = 144,3 mm;</w:t>
      </w:r>
    </w:p>
    <w:p w:rsidR="007D24C5" w:rsidRPr="005E1448" w:rsidRDefault="007D24C5" w:rsidP="00CE7B5B">
      <w:pPr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sz w:val="22"/>
          <w:lang w:eastAsia="en-US"/>
        </w:rPr>
      </w:pPr>
    </w:p>
    <w:p w:rsidR="000277F6" w:rsidRPr="005E1448" w:rsidRDefault="004E769B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2</w:t>
      </w:r>
      <w:r w:rsidR="00532B29">
        <w:rPr>
          <w:rFonts w:eastAsia="Times New Roman"/>
          <w:b/>
          <w:sz w:val="22"/>
          <w:szCs w:val="22"/>
        </w:rPr>
        <w:t>)</w:t>
      </w:r>
      <w:r w:rsidR="000277F6" w:rsidRPr="005E1448">
        <w:rPr>
          <w:rFonts w:eastAsia="Times New Roman"/>
          <w:sz w:val="22"/>
          <w:szCs w:val="22"/>
        </w:rPr>
        <w:t xml:space="preserve"> Em determinado projeto topográfico, feito no programa Topograph e lançado no Autocad, para execução de uma rodovia que ligará as cidades de Santarém a Belterra, parte da ferrovia que media </w:t>
      </w:r>
      <w:r w:rsidR="002B75EF">
        <w:rPr>
          <w:rFonts w:eastAsia="Times New Roman"/>
          <w:sz w:val="22"/>
          <w:szCs w:val="22"/>
        </w:rPr>
        <w:t>4</w:t>
      </w:r>
      <w:r w:rsidR="000277F6" w:rsidRPr="005E1448">
        <w:rPr>
          <w:rFonts w:eastAsia="Times New Roman"/>
          <w:sz w:val="22"/>
          <w:szCs w:val="22"/>
        </w:rPr>
        <w:t xml:space="preserve">0 km, foi representada por linha reta de </w:t>
      </w:r>
      <w:r w:rsidR="00532B29">
        <w:rPr>
          <w:rFonts w:eastAsia="Times New Roman"/>
          <w:sz w:val="22"/>
          <w:szCs w:val="22"/>
        </w:rPr>
        <w:t>4</w:t>
      </w:r>
      <w:r w:rsidR="000277F6" w:rsidRPr="005E1448">
        <w:rPr>
          <w:rFonts w:eastAsia="Times New Roman"/>
          <w:sz w:val="22"/>
          <w:szCs w:val="22"/>
        </w:rPr>
        <w:t xml:space="preserve"> cm de comprimento. Assim, é correto afirmar que a escala utilizada neste projeto foi de:</w:t>
      </w:r>
    </w:p>
    <w:p w:rsidR="000277F6" w:rsidRPr="005E1448" w:rsidRDefault="000277F6" w:rsidP="00CE7B5B">
      <w:pPr>
        <w:pStyle w:val="Corpodetexto"/>
        <w:spacing w:before="14"/>
        <w:ind w:right="350"/>
        <w:jc w:val="both"/>
        <w:rPr>
          <w:rFonts w:eastAsia="Times New Roman"/>
          <w:kern w:val="2"/>
          <w:sz w:val="22"/>
          <w:szCs w:val="22"/>
          <w:lang w:eastAsia="zh-CN"/>
        </w:rPr>
      </w:pPr>
      <w:r w:rsidRPr="005E1448">
        <w:rPr>
          <w:rFonts w:eastAsia="Times New Roman"/>
          <w:kern w:val="2"/>
          <w:sz w:val="22"/>
          <w:szCs w:val="22"/>
          <w:lang w:eastAsia="zh-CN"/>
        </w:rPr>
        <w:t>a) 1:1.</w:t>
      </w:r>
      <w:r w:rsidR="002B75EF">
        <w:rPr>
          <w:rFonts w:eastAsia="Times New Roman"/>
          <w:kern w:val="2"/>
          <w:sz w:val="22"/>
          <w:szCs w:val="22"/>
          <w:lang w:eastAsia="zh-CN"/>
        </w:rPr>
        <w:t>6</w:t>
      </w:r>
      <w:r w:rsidRPr="005E1448">
        <w:rPr>
          <w:rFonts w:eastAsia="Times New Roman"/>
          <w:kern w:val="2"/>
          <w:sz w:val="22"/>
          <w:szCs w:val="22"/>
          <w:lang w:eastAsia="zh-CN"/>
        </w:rPr>
        <w:t>00.000</w:t>
      </w:r>
    </w:p>
    <w:p w:rsidR="000277F6" w:rsidRPr="005E1448" w:rsidRDefault="000277F6" w:rsidP="00CE7B5B">
      <w:pPr>
        <w:pStyle w:val="Corpodetexto"/>
        <w:spacing w:before="14"/>
        <w:ind w:right="350"/>
        <w:jc w:val="both"/>
        <w:rPr>
          <w:rFonts w:eastAsia="Times New Roman"/>
          <w:kern w:val="2"/>
          <w:sz w:val="22"/>
          <w:szCs w:val="22"/>
          <w:lang w:eastAsia="zh-CN"/>
        </w:rPr>
      </w:pPr>
      <w:r w:rsidRPr="005E1448">
        <w:rPr>
          <w:rFonts w:eastAsia="Times New Roman"/>
          <w:kern w:val="2"/>
          <w:sz w:val="22"/>
          <w:szCs w:val="22"/>
          <w:lang w:eastAsia="zh-CN"/>
        </w:rPr>
        <w:t>b) 1:1.</w:t>
      </w:r>
      <w:r w:rsidR="002B75EF">
        <w:rPr>
          <w:rFonts w:eastAsia="Times New Roman"/>
          <w:kern w:val="2"/>
          <w:sz w:val="22"/>
          <w:szCs w:val="22"/>
          <w:lang w:eastAsia="zh-CN"/>
        </w:rPr>
        <w:t>5</w:t>
      </w:r>
      <w:r w:rsidRPr="005E1448">
        <w:rPr>
          <w:rFonts w:eastAsia="Times New Roman"/>
          <w:kern w:val="2"/>
          <w:sz w:val="22"/>
          <w:szCs w:val="22"/>
          <w:lang w:eastAsia="zh-CN"/>
        </w:rPr>
        <w:t>00.000</w:t>
      </w:r>
    </w:p>
    <w:p w:rsidR="000277F6" w:rsidRPr="00B25193" w:rsidRDefault="000277F6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B25193">
        <w:rPr>
          <w:color w:val="231F20"/>
          <w:sz w:val="22"/>
          <w:szCs w:val="22"/>
        </w:rPr>
        <w:t>c) 1:</w:t>
      </w:r>
      <w:r w:rsidR="00D54A4F">
        <w:rPr>
          <w:color w:val="231F20"/>
          <w:sz w:val="22"/>
          <w:szCs w:val="22"/>
        </w:rPr>
        <w:t>1.</w:t>
      </w:r>
      <w:r w:rsidR="002B75EF">
        <w:rPr>
          <w:color w:val="231F20"/>
          <w:sz w:val="22"/>
          <w:szCs w:val="22"/>
        </w:rPr>
        <w:t>2</w:t>
      </w:r>
      <w:r w:rsidRPr="00B25193">
        <w:rPr>
          <w:color w:val="231F20"/>
          <w:sz w:val="22"/>
          <w:szCs w:val="22"/>
        </w:rPr>
        <w:t>00.000</w:t>
      </w:r>
    </w:p>
    <w:p w:rsidR="000277F6" w:rsidRPr="00B25193" w:rsidRDefault="000277F6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B25193">
        <w:rPr>
          <w:color w:val="231F20"/>
          <w:sz w:val="22"/>
          <w:szCs w:val="22"/>
        </w:rPr>
        <w:t>d) 1:</w:t>
      </w:r>
      <w:r w:rsidR="00532B29">
        <w:rPr>
          <w:color w:val="231F20"/>
          <w:sz w:val="22"/>
          <w:szCs w:val="22"/>
        </w:rPr>
        <w:t>1.</w:t>
      </w:r>
      <w:r w:rsidR="002B75EF">
        <w:rPr>
          <w:color w:val="231F20"/>
          <w:sz w:val="22"/>
          <w:szCs w:val="22"/>
        </w:rPr>
        <w:t>1</w:t>
      </w:r>
      <w:r w:rsidRPr="00B25193">
        <w:rPr>
          <w:color w:val="231F20"/>
          <w:sz w:val="22"/>
          <w:szCs w:val="22"/>
        </w:rPr>
        <w:t>00.000</w:t>
      </w:r>
    </w:p>
    <w:p w:rsidR="000277F6" w:rsidRPr="00B25193" w:rsidRDefault="000277F6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B25193">
        <w:rPr>
          <w:color w:val="231F20"/>
          <w:sz w:val="22"/>
          <w:szCs w:val="22"/>
        </w:rPr>
        <w:t>e) 1:</w:t>
      </w:r>
      <w:r w:rsidR="00532B29">
        <w:rPr>
          <w:color w:val="231F20"/>
          <w:sz w:val="22"/>
          <w:szCs w:val="22"/>
        </w:rPr>
        <w:t>1.</w:t>
      </w:r>
      <w:r w:rsidR="002B75EF">
        <w:rPr>
          <w:color w:val="231F20"/>
          <w:sz w:val="22"/>
          <w:szCs w:val="22"/>
        </w:rPr>
        <w:t>0</w:t>
      </w:r>
      <w:r w:rsidRPr="00B25193">
        <w:rPr>
          <w:color w:val="231F20"/>
          <w:sz w:val="22"/>
          <w:szCs w:val="22"/>
        </w:rPr>
        <w:t>00.000</w:t>
      </w:r>
    </w:p>
    <w:p w:rsidR="007D24C5" w:rsidRDefault="007D24C5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2B75EF" w:rsidRDefault="002B75EF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Default="00453821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2B75EF" w:rsidRDefault="002B75EF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7D24C5" w:rsidRDefault="007D24C5" w:rsidP="00CE7B5B">
      <w:pPr>
        <w:tabs>
          <w:tab w:val="left" w:pos="2380"/>
          <w:tab w:val="left" w:pos="4660"/>
          <w:tab w:val="left" w:pos="6928"/>
          <w:tab w:val="left" w:pos="9195"/>
        </w:tabs>
        <w:spacing w:before="1"/>
        <w:ind w:left="123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453821" w:rsidRPr="00453821" w:rsidRDefault="002B75EF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>
        <w:rPr>
          <w:b/>
          <w:color w:val="231F20"/>
          <w:sz w:val="22"/>
          <w:szCs w:val="22"/>
        </w:rPr>
        <w:t>3</w:t>
      </w:r>
      <w:r w:rsidR="00DB0AC7" w:rsidRPr="0025511D">
        <w:rPr>
          <w:b/>
          <w:color w:val="231F20"/>
          <w:sz w:val="22"/>
          <w:szCs w:val="22"/>
        </w:rPr>
        <w:t>)</w:t>
      </w:r>
      <w:r w:rsidR="00DB0AC7" w:rsidRPr="00C04D94">
        <w:rPr>
          <w:b/>
          <w:color w:val="231F20"/>
          <w:sz w:val="22"/>
          <w:szCs w:val="22"/>
        </w:rPr>
        <w:t xml:space="preserve"> </w:t>
      </w:r>
      <w:r w:rsidR="00453821" w:rsidRPr="00453821">
        <w:rPr>
          <w:rFonts w:eastAsia="Times New Roman"/>
          <w:sz w:val="22"/>
          <w:szCs w:val="22"/>
        </w:rPr>
        <w:t>Uma viga retangular de concreto armado foi projetada com largura de 10 cm e altura de 30 cm. A construção da viga foi executada com mesmo tipo de concreto e mesma taxa de armação, porém com largura de 30 cm e altura de 10 cm. Em relação as tensões de na flexão irá ocorrer: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(a) ausência de variação nas tensões máximas e no momento de inércia;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(b) redução das tensões máximas devido a redução do momento de inércia;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(c) aumento das tensões máximas devido ao aumento do momento de inércia;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(d) redução das tensões mínimas devido ao aumento do momento de inércia;</w:t>
      </w:r>
    </w:p>
    <w:p w:rsidR="00453821" w:rsidRPr="00453821" w:rsidRDefault="00453821" w:rsidP="00CE7B5B">
      <w:pPr>
        <w:pStyle w:val="Corpodetexto"/>
        <w:spacing w:before="14"/>
        <w:ind w:right="350"/>
        <w:jc w:val="both"/>
        <w:rPr>
          <w:rFonts w:eastAsia="Times New Roman"/>
          <w:sz w:val="22"/>
          <w:szCs w:val="22"/>
        </w:rPr>
      </w:pPr>
      <w:r w:rsidRPr="00453821">
        <w:rPr>
          <w:rFonts w:eastAsia="Times New Roman"/>
          <w:sz w:val="22"/>
          <w:szCs w:val="22"/>
        </w:rPr>
        <w:t>(e) aumento das tensões máximas devido a redução do momento de inércia;</w:t>
      </w:r>
    </w:p>
    <w:p w:rsidR="003466BF" w:rsidRPr="00C04D94" w:rsidRDefault="003466BF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2244EF" w:rsidRPr="00C04D94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4</w:t>
      </w:r>
      <w:r w:rsidR="002244EF" w:rsidRPr="0025511D">
        <w:rPr>
          <w:b/>
          <w:color w:val="231F20"/>
          <w:sz w:val="22"/>
          <w:szCs w:val="22"/>
        </w:rPr>
        <w:t>)</w:t>
      </w:r>
      <w:r w:rsidR="002244EF" w:rsidRPr="00D86FE7">
        <w:rPr>
          <w:color w:val="231F20"/>
          <w:sz w:val="22"/>
          <w:szCs w:val="22"/>
        </w:rPr>
        <w:t xml:space="preserve"> Na</w:t>
      </w:r>
      <w:r w:rsidR="002244EF" w:rsidRPr="00C04D94">
        <w:rPr>
          <w:color w:val="231F20"/>
          <w:sz w:val="22"/>
          <w:szCs w:val="22"/>
        </w:rPr>
        <w:t xml:space="preserve"> execução de uma sondagem a percussão verificou-se que, em determinada profundidade do ensaio para a penetração dos primeiros 15 cm foram necessários 6 golpes, </w:t>
      </w:r>
      <w:r w:rsidR="00AA51F2" w:rsidRPr="00C04D94">
        <w:rPr>
          <w:color w:val="231F20"/>
          <w:sz w:val="22"/>
          <w:szCs w:val="22"/>
        </w:rPr>
        <w:t>para</w:t>
      </w:r>
      <w:r w:rsidR="002244EF" w:rsidRPr="00C04D94">
        <w:rPr>
          <w:color w:val="231F20"/>
          <w:sz w:val="22"/>
          <w:szCs w:val="22"/>
        </w:rPr>
        <w:t xml:space="preserve"> a penetração dos 15 c</w:t>
      </w:r>
      <w:r w:rsidR="0069269F">
        <w:rPr>
          <w:color w:val="231F20"/>
          <w:sz w:val="22"/>
          <w:szCs w:val="22"/>
        </w:rPr>
        <w:t xml:space="preserve">m subsequentes foram aplicados </w:t>
      </w:r>
      <w:r>
        <w:rPr>
          <w:color w:val="231F20"/>
          <w:sz w:val="22"/>
          <w:szCs w:val="22"/>
        </w:rPr>
        <w:t>6</w:t>
      </w:r>
      <w:r w:rsidR="002244EF" w:rsidRPr="00C04D94">
        <w:rPr>
          <w:color w:val="231F20"/>
          <w:sz w:val="22"/>
          <w:szCs w:val="22"/>
        </w:rPr>
        <w:t xml:space="preserve"> golpes, e por fim, nos últimos 15 cm totalizando uma penetração de 45 cm foram necessários </w:t>
      </w:r>
      <w:r w:rsidR="002D38A9">
        <w:rPr>
          <w:color w:val="231F20"/>
          <w:sz w:val="22"/>
          <w:szCs w:val="22"/>
        </w:rPr>
        <w:t>9</w:t>
      </w:r>
      <w:r w:rsidR="002244EF" w:rsidRPr="00C04D94">
        <w:rPr>
          <w:color w:val="231F20"/>
          <w:sz w:val="22"/>
          <w:szCs w:val="22"/>
        </w:rPr>
        <w:t xml:space="preserve"> golpes. O N SPT, que caracteriza o ensaio nesta profundidade é igual a:</w:t>
      </w:r>
    </w:p>
    <w:p w:rsidR="002244EF" w:rsidRPr="00C04D94" w:rsidRDefault="002244EF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C04D94">
        <w:rPr>
          <w:color w:val="231F20"/>
          <w:sz w:val="22"/>
          <w:szCs w:val="22"/>
        </w:rPr>
        <w:t xml:space="preserve">a) </w:t>
      </w:r>
      <w:r w:rsidR="00195C21">
        <w:rPr>
          <w:color w:val="231F20"/>
          <w:sz w:val="22"/>
          <w:szCs w:val="22"/>
        </w:rPr>
        <w:t>1</w:t>
      </w:r>
      <w:r w:rsidRPr="00C04D94">
        <w:rPr>
          <w:color w:val="231F20"/>
          <w:sz w:val="22"/>
          <w:szCs w:val="22"/>
        </w:rPr>
        <w:t>8</w:t>
      </w:r>
      <w:r w:rsidR="001725E8">
        <w:rPr>
          <w:color w:val="231F20"/>
          <w:sz w:val="22"/>
          <w:szCs w:val="22"/>
        </w:rPr>
        <w:t xml:space="preserve"> </w:t>
      </w:r>
      <w:r w:rsidR="001725E8">
        <w:rPr>
          <w:color w:val="231F20"/>
          <w:sz w:val="22"/>
          <w:szCs w:val="22"/>
        </w:rPr>
        <w:tab/>
        <w:t xml:space="preserve">b) </w:t>
      </w:r>
      <w:r w:rsidR="0069269F">
        <w:rPr>
          <w:color w:val="231F20"/>
          <w:sz w:val="22"/>
          <w:szCs w:val="22"/>
        </w:rPr>
        <w:t>1</w:t>
      </w:r>
      <w:r w:rsidR="00434E64">
        <w:rPr>
          <w:color w:val="231F20"/>
          <w:sz w:val="22"/>
          <w:szCs w:val="22"/>
        </w:rPr>
        <w:t>7</w:t>
      </w:r>
      <w:r w:rsidR="001725E8">
        <w:rPr>
          <w:color w:val="231F20"/>
          <w:sz w:val="22"/>
          <w:szCs w:val="22"/>
        </w:rPr>
        <w:tab/>
      </w:r>
      <w:r w:rsidRPr="00C04D94">
        <w:rPr>
          <w:color w:val="231F20"/>
          <w:sz w:val="22"/>
          <w:szCs w:val="22"/>
        </w:rPr>
        <w:t>c) 1</w:t>
      </w:r>
      <w:r w:rsidR="00434E64">
        <w:rPr>
          <w:color w:val="231F20"/>
          <w:sz w:val="22"/>
          <w:szCs w:val="22"/>
        </w:rPr>
        <w:t>9</w:t>
      </w:r>
      <w:r w:rsidR="001725E8">
        <w:rPr>
          <w:color w:val="231F20"/>
          <w:sz w:val="22"/>
          <w:szCs w:val="22"/>
        </w:rPr>
        <w:tab/>
        <w:t xml:space="preserve"> </w:t>
      </w:r>
      <w:r w:rsidR="00195C21">
        <w:rPr>
          <w:color w:val="231F20"/>
          <w:sz w:val="22"/>
          <w:szCs w:val="22"/>
        </w:rPr>
        <w:t xml:space="preserve">d) </w:t>
      </w:r>
      <w:r w:rsidR="00C1387E">
        <w:rPr>
          <w:color w:val="231F20"/>
          <w:sz w:val="22"/>
          <w:szCs w:val="22"/>
        </w:rPr>
        <w:t>1</w:t>
      </w:r>
      <w:r w:rsidR="00434E64">
        <w:rPr>
          <w:color w:val="231F20"/>
          <w:sz w:val="22"/>
          <w:szCs w:val="22"/>
        </w:rPr>
        <w:t>5</w:t>
      </w:r>
      <w:r w:rsidR="001725E8">
        <w:rPr>
          <w:color w:val="231F20"/>
          <w:sz w:val="22"/>
          <w:szCs w:val="22"/>
        </w:rPr>
        <w:t xml:space="preserve"> </w:t>
      </w:r>
      <w:r w:rsidR="001725E8">
        <w:rPr>
          <w:color w:val="231F20"/>
          <w:sz w:val="22"/>
          <w:szCs w:val="22"/>
        </w:rPr>
        <w:tab/>
      </w:r>
      <w:r w:rsidR="001725E8">
        <w:rPr>
          <w:color w:val="231F20"/>
          <w:sz w:val="22"/>
          <w:szCs w:val="22"/>
        </w:rPr>
        <w:tab/>
      </w:r>
      <w:r w:rsidRPr="00C04D94">
        <w:rPr>
          <w:color w:val="231F20"/>
          <w:sz w:val="22"/>
          <w:szCs w:val="22"/>
        </w:rPr>
        <w:t>e) 24</w:t>
      </w:r>
    </w:p>
    <w:p w:rsidR="00523667" w:rsidRDefault="00523667" w:rsidP="00CE7B5B">
      <w:pPr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</w:p>
    <w:p w:rsidR="008D2722" w:rsidRPr="008D2722" w:rsidRDefault="00C1387E" w:rsidP="00CE7B5B">
      <w:pPr>
        <w:spacing w:before="14" w:line="249" w:lineRule="auto"/>
        <w:ind w:right="350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  <w:r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5</w:t>
      </w:r>
      <w:r w:rsidR="008D2722" w:rsidRPr="008D2722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)</w:t>
      </w:r>
      <w:r w:rsidR="008D2722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 xml:space="preserve"> </w:t>
      </w:r>
      <w:r w:rsidR="008D2722" w:rsidRPr="008D2722">
        <w:rPr>
          <w:rFonts w:ascii="Arial" w:eastAsia="Arial" w:hAnsi="Arial" w:cs="Arial"/>
          <w:color w:val="231F20"/>
          <w:kern w:val="0"/>
          <w:sz w:val="22"/>
          <w:lang w:eastAsia="en-US"/>
        </w:rPr>
        <w:t>Um topógrafo está levantando as dimensões de um terreno irregular para fins de loteamento urbano. Com o teodolito instalado em um ponto A ele lê a mira no ponto B, anotando os seguintes dados:</w:t>
      </w:r>
    </w:p>
    <w:p w:rsidR="008D2722" w:rsidRPr="008D2722" w:rsidRDefault="008133A7" w:rsidP="00CE7B5B">
      <w:pPr>
        <w:spacing w:before="14" w:line="249" w:lineRule="auto"/>
        <w:ind w:right="350"/>
        <w:jc w:val="both"/>
        <w:rPr>
          <w:rFonts w:ascii="Arial" w:eastAsia="Arial" w:hAnsi="Arial" w:cs="Arial"/>
          <w:color w:val="231F20"/>
          <w:kern w:val="0"/>
          <w:sz w:val="22"/>
          <w:lang w:eastAsia="en-US"/>
        </w:rPr>
      </w:pPr>
      <w:r>
        <w:rPr>
          <w:rFonts w:ascii="Arial" w:eastAsia="Arial" w:hAnsi="Arial" w:cs="Arial"/>
          <w:noProof/>
          <w:color w:val="231F20"/>
          <w:kern w:val="0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0" o:spid="_x0000_s1026" type="#_x0000_t202" style="position:absolute;left:0;text-align:left;margin-left:375.35pt;margin-top:12.8pt;width:2.9pt;height:5.8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CAsgIAAK4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" filled="f" stroked="f">
            <v:textbox inset="0,0,0,0">
              <w:txbxContent>
                <w:p w:rsidR="00FE3165" w:rsidRDefault="00FE3165" w:rsidP="008D2722">
                  <w:pPr>
                    <w:spacing w:line="116" w:lineRule="exact"/>
                    <w:rPr>
                      <w:sz w:val="11"/>
                    </w:rPr>
                  </w:pPr>
                  <w:r>
                    <w:rPr>
                      <w:color w:val="231F20"/>
                      <w:w w:val="105"/>
                      <w:sz w:val="1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noProof/>
          <w:color w:val="231F20"/>
          <w:kern w:val="0"/>
          <w:sz w:val="22"/>
          <w:lang w:eastAsia="en-US"/>
        </w:rPr>
        <w:pict>
          <v:shape id="Caixa de Texto 19" o:spid="_x0000_s1027" type="#_x0000_t202" style="position:absolute;left:0;text-align:left;margin-left:366.5pt;margin-top:26.2pt;width:4.85pt;height:5.8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" filled="f" stroked="f">
            <v:textbox inset="0,0,0,0">
              <w:txbxContent>
                <w:p w:rsidR="00FE3165" w:rsidRDefault="00FE3165" w:rsidP="008D2722">
                  <w:pPr>
                    <w:spacing w:line="116" w:lineRule="exact"/>
                    <w:rPr>
                      <w:sz w:val="11"/>
                    </w:rPr>
                  </w:pPr>
                  <w:r>
                    <w:rPr>
                      <w:color w:val="231F20"/>
                      <w:w w:val="105"/>
                      <w:sz w:val="11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noProof/>
          <w:color w:val="231F20"/>
          <w:kern w:val="0"/>
          <w:sz w:val="22"/>
          <w:lang w:eastAsia="en-US"/>
        </w:rPr>
        <w:pict>
          <v:shape id="Caixa de Texto 5" o:spid="_x0000_s1028" type="#_x0000_t202" style="position:absolute;left:0;text-align:left;margin-left:369.8pt;margin-top:39.65pt;width:1.3pt;height:5.8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" filled="f" stroked="f">
            <v:textbox inset="0,0,0,0">
              <w:txbxContent>
                <w:p w:rsidR="00FE3165" w:rsidRDefault="00FE3165" w:rsidP="008D2722">
                  <w:pPr>
                    <w:spacing w:line="116" w:lineRule="exact"/>
                    <w:rPr>
                      <w:sz w:val="11"/>
                    </w:rPr>
                  </w:pPr>
                  <w:r>
                    <w:rPr>
                      <w:color w:val="231F20"/>
                      <w:w w:val="105"/>
                      <w:sz w:val="11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D2722" w:rsidRPr="008D2722">
        <w:rPr>
          <w:rFonts w:ascii="Arial" w:eastAsia="Arial" w:hAnsi="Arial" w:cs="Arial"/>
          <w:color w:val="231F20"/>
          <w:kern w:val="0"/>
          <w:sz w:val="22"/>
          <w:lang w:eastAsia="en-US"/>
        </w:rPr>
        <w:t>Fio superior (f) = 1 595 mm; Fio médio (f) = 800 mm; Fio inferior (</w:t>
      </w:r>
      <w:r w:rsidR="00AA51F2" w:rsidRPr="008D2722">
        <w:rPr>
          <w:rFonts w:ascii="Arial" w:eastAsia="Arial" w:hAnsi="Arial" w:cs="Arial"/>
          <w:color w:val="231F20"/>
          <w:kern w:val="0"/>
          <w:sz w:val="22"/>
          <w:lang w:eastAsia="en-US"/>
        </w:rPr>
        <w:t>f)</w:t>
      </w:r>
      <w:r w:rsidR="008D2722" w:rsidRPr="008D2722">
        <w:rPr>
          <w:rFonts w:ascii="Arial" w:eastAsia="Arial" w:hAnsi="Arial" w:cs="Arial"/>
          <w:color w:val="231F20"/>
          <w:kern w:val="0"/>
          <w:sz w:val="22"/>
          <w:lang w:eastAsia="en-US"/>
        </w:rPr>
        <w:t xml:space="preserve"> = 96 mm;</w:t>
      </w:r>
    </w:p>
    <w:p w:rsidR="008D2722" w:rsidRPr="008D2722" w:rsidRDefault="008D2722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8D2722">
        <w:rPr>
          <w:color w:val="231F20"/>
          <w:sz w:val="22"/>
          <w:szCs w:val="22"/>
        </w:rPr>
        <w:t>Constantes do aparelho: f/i=100 e f+i=0; Ângulo zenital (Z) = 87º.</w:t>
      </w:r>
    </w:p>
    <w:p w:rsidR="008D2722" w:rsidRPr="008D2722" w:rsidRDefault="008D2722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8D2722">
        <w:rPr>
          <w:color w:val="231F20"/>
          <w:sz w:val="22"/>
          <w:szCs w:val="22"/>
        </w:rPr>
        <w:t xml:space="preserve">BORGES, A. C. Topografia. São Paulo: Edgard </w:t>
      </w:r>
      <w:proofErr w:type="spellStart"/>
      <w:r w:rsidRPr="008D2722">
        <w:rPr>
          <w:color w:val="231F20"/>
          <w:sz w:val="22"/>
          <w:szCs w:val="22"/>
        </w:rPr>
        <w:t>Blüncher</w:t>
      </w:r>
      <w:proofErr w:type="spellEnd"/>
      <w:r w:rsidRPr="008D2722">
        <w:rPr>
          <w:color w:val="231F20"/>
          <w:sz w:val="22"/>
          <w:szCs w:val="22"/>
        </w:rPr>
        <w:t>, 1977.</w:t>
      </w:r>
    </w:p>
    <w:p w:rsidR="008D2722" w:rsidRPr="008D2722" w:rsidRDefault="008D2722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 w:rsidRPr="008D2722">
        <w:rPr>
          <w:color w:val="231F20"/>
          <w:sz w:val="22"/>
          <w:szCs w:val="22"/>
        </w:rPr>
        <w:t>Nessa situação, a distância inclinada que o topógrafo lê entre os pontos A e B é de</w:t>
      </w:r>
    </w:p>
    <w:p w:rsidR="008D2722" w:rsidRPr="008D2722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</w:t>
      </w:r>
      <w:r w:rsidR="008D2722" w:rsidRPr="008D2722">
        <w:rPr>
          <w:color w:val="231F20"/>
          <w:sz w:val="22"/>
          <w:szCs w:val="22"/>
        </w:rPr>
        <w:t>) 80,0 m.</w:t>
      </w:r>
    </w:p>
    <w:p w:rsidR="008D2722" w:rsidRPr="008D2722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</w:t>
      </w:r>
      <w:r w:rsidR="008D2722" w:rsidRPr="008D2722">
        <w:rPr>
          <w:color w:val="231F20"/>
          <w:sz w:val="22"/>
          <w:szCs w:val="22"/>
        </w:rPr>
        <w:t>) 70,4 m.</w:t>
      </w:r>
    </w:p>
    <w:p w:rsidR="008D2722" w:rsidRPr="008D2722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c</w:t>
      </w:r>
      <w:r w:rsidR="008D2722" w:rsidRPr="008D2722">
        <w:rPr>
          <w:color w:val="231F20"/>
          <w:sz w:val="22"/>
          <w:szCs w:val="22"/>
        </w:rPr>
        <w:t>) 79,5 m.</w:t>
      </w:r>
    </w:p>
    <w:p w:rsidR="008D2722" w:rsidRPr="008D2722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</w:t>
      </w:r>
      <w:r w:rsidR="008D2722" w:rsidRPr="008D2722">
        <w:rPr>
          <w:color w:val="231F20"/>
          <w:sz w:val="22"/>
          <w:szCs w:val="22"/>
        </w:rPr>
        <w:t>) 149,9 m.</w:t>
      </w:r>
    </w:p>
    <w:p w:rsidR="008D2722" w:rsidRPr="008D2722" w:rsidRDefault="00C1387E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</w:t>
      </w:r>
      <w:r w:rsidR="008D2722" w:rsidRPr="008D2722">
        <w:rPr>
          <w:color w:val="231F20"/>
          <w:sz w:val="22"/>
          <w:szCs w:val="22"/>
        </w:rPr>
        <w:t>) 159,5 m.</w:t>
      </w:r>
    </w:p>
    <w:p w:rsidR="00C1387E" w:rsidRDefault="00C1387E" w:rsidP="00CE7B5B">
      <w:pPr>
        <w:pStyle w:val="Corpodetexto"/>
        <w:spacing w:before="14"/>
        <w:ind w:right="350"/>
        <w:jc w:val="both"/>
        <w:rPr>
          <w:b/>
          <w:color w:val="231F20"/>
          <w:sz w:val="22"/>
          <w:szCs w:val="22"/>
        </w:rPr>
      </w:pPr>
    </w:p>
    <w:p w:rsidR="00453821" w:rsidRPr="00453821" w:rsidRDefault="00C1387E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>
        <w:rPr>
          <w:b/>
          <w:color w:val="231F20"/>
        </w:rPr>
        <w:t>6</w:t>
      </w:r>
      <w:r w:rsidR="00A11257">
        <w:rPr>
          <w:b/>
          <w:color w:val="231F20"/>
        </w:rPr>
        <w:t xml:space="preserve">) </w:t>
      </w:r>
      <w:r w:rsidR="00453821" w:rsidRPr="00453821">
        <w:t xml:space="preserve">Considere uma barra prismática com comprimento de 500 mm, seção transversal quadrada com lado de 10 mm, feita de material cujo o módulo de elasticidade longitudinal é de 200 </w:t>
      </w:r>
      <w:proofErr w:type="spellStart"/>
      <w:r w:rsidR="00453821" w:rsidRPr="00453821">
        <w:t>Gpa</w:t>
      </w:r>
      <w:proofErr w:type="spellEnd"/>
      <w:r w:rsidR="00453821" w:rsidRPr="00453821">
        <w:t>, que está engastada em uma das extremidades. Determine a variação de comprimento que esta barra pode sofrer se ela for tracionada na extremidade livre por uma carga axial com intensidade de 20 kN.</w:t>
      </w: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 w:rsidRPr="00453821">
        <w:t>(a) 0,2 mm;</w:t>
      </w: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 w:rsidRPr="00453821">
        <w:t>(b) 0,005 mm;</w:t>
      </w: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 w:rsidRPr="00453821">
        <w:t>(c) 1,0 mm;</w:t>
      </w: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 w:rsidRPr="00453821">
        <w:t>(d) 5,0 mm;</w:t>
      </w:r>
    </w:p>
    <w:p w:rsidR="00453821" w:rsidRPr="00453821" w:rsidRDefault="00453821" w:rsidP="00CE7B5B">
      <w:pPr>
        <w:pStyle w:val="PargrafodaLista"/>
        <w:autoSpaceDE w:val="0"/>
        <w:autoSpaceDN w:val="0"/>
        <w:adjustRightInd w:val="0"/>
        <w:ind w:left="-142" w:firstLine="0"/>
        <w:jc w:val="both"/>
      </w:pPr>
      <w:r w:rsidRPr="00453821">
        <w:t>(e) 0,5 mm;</w:t>
      </w:r>
    </w:p>
    <w:p w:rsidR="00453821" w:rsidRDefault="00453821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2D38A9" w:rsidRPr="00200CCF" w:rsidRDefault="002D38A9" w:rsidP="00CE7B5B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91065" w:rsidRPr="00191065" w:rsidRDefault="00C1387E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7</w:t>
      </w:r>
      <w:r w:rsidR="00191065">
        <w:rPr>
          <w:rFonts w:ascii="Arial" w:hAnsi="Arial" w:cs="Arial"/>
          <w:b/>
          <w:color w:val="000000"/>
          <w:sz w:val="22"/>
        </w:rPr>
        <w:t xml:space="preserve">) </w:t>
      </w:r>
      <w:r w:rsidR="00191065" w:rsidRPr="00191065">
        <w:rPr>
          <w:rFonts w:ascii="Arial" w:hAnsi="Arial" w:cs="Arial"/>
          <w:color w:val="000000"/>
          <w:sz w:val="22"/>
        </w:rPr>
        <w:t>Em um mapa, de escala 1:6.000.000, a distância em linha reta entre as cidades A e B mede 1 cm. Um avião, voando a velocidade constante de 360 Km/h e em linha reta, levaria quanto tempo para percorrer o trajeto entre as duas cidades?</w:t>
      </w:r>
    </w:p>
    <w:p w:rsidR="00191065" w:rsidRPr="00191065" w:rsidRDefault="00191065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 w:rsidRPr="00191065">
        <w:rPr>
          <w:rFonts w:ascii="Arial" w:hAnsi="Arial" w:cs="Arial"/>
          <w:sz w:val="22"/>
        </w:rPr>
        <w:t xml:space="preserve">a) </w:t>
      </w:r>
      <w:r w:rsidR="002D38A9">
        <w:rPr>
          <w:rFonts w:ascii="Arial" w:hAnsi="Arial" w:cs="Arial"/>
          <w:sz w:val="22"/>
        </w:rPr>
        <w:t>2</w:t>
      </w:r>
      <w:r w:rsidRPr="00191065">
        <w:rPr>
          <w:rFonts w:ascii="Arial" w:hAnsi="Arial" w:cs="Arial"/>
          <w:sz w:val="22"/>
        </w:rPr>
        <w:t>0 minutos</w:t>
      </w:r>
    </w:p>
    <w:p w:rsidR="00191065" w:rsidRPr="00191065" w:rsidRDefault="00191065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 w:rsidRPr="00191065">
        <w:rPr>
          <w:rFonts w:ascii="Arial" w:hAnsi="Arial" w:cs="Arial"/>
          <w:sz w:val="22"/>
        </w:rPr>
        <w:t>b) 15 minutos</w:t>
      </w:r>
    </w:p>
    <w:p w:rsidR="00191065" w:rsidRPr="00191065" w:rsidRDefault="00191065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 w:rsidRPr="00191065">
        <w:rPr>
          <w:rFonts w:ascii="Arial" w:hAnsi="Arial" w:cs="Arial"/>
          <w:sz w:val="22"/>
        </w:rPr>
        <w:t xml:space="preserve">c) </w:t>
      </w:r>
      <w:r w:rsidR="002D38A9">
        <w:rPr>
          <w:rFonts w:ascii="Arial" w:hAnsi="Arial" w:cs="Arial"/>
          <w:sz w:val="22"/>
        </w:rPr>
        <w:t>1</w:t>
      </w:r>
      <w:r w:rsidRPr="00191065">
        <w:rPr>
          <w:rFonts w:ascii="Arial" w:hAnsi="Arial" w:cs="Arial"/>
          <w:sz w:val="22"/>
        </w:rPr>
        <w:t>0 minutos</w:t>
      </w:r>
    </w:p>
    <w:p w:rsidR="00191065" w:rsidRPr="00191065" w:rsidRDefault="00191065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 w:rsidRPr="00191065">
        <w:rPr>
          <w:rFonts w:ascii="Arial" w:hAnsi="Arial" w:cs="Arial"/>
          <w:sz w:val="22"/>
        </w:rPr>
        <w:t>d) 30 minutos</w:t>
      </w:r>
    </w:p>
    <w:p w:rsidR="00191065" w:rsidRDefault="00191065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 w:rsidRPr="00191065">
        <w:rPr>
          <w:rFonts w:ascii="Arial" w:hAnsi="Arial" w:cs="Arial"/>
          <w:sz w:val="22"/>
        </w:rPr>
        <w:t>e) 1 hora</w:t>
      </w:r>
    </w:p>
    <w:p w:rsidR="00A8233E" w:rsidRDefault="00A8233E" w:rsidP="00CE7B5B">
      <w:pPr>
        <w:autoSpaceDE w:val="0"/>
        <w:autoSpaceDN w:val="0"/>
        <w:adjustRightInd w:val="0"/>
        <w:ind w:left="-284"/>
        <w:jc w:val="both"/>
      </w:pPr>
    </w:p>
    <w:p w:rsidR="00A8233E" w:rsidRDefault="00C1387E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</w:t>
      </w:r>
      <w:r w:rsidR="00A8233E" w:rsidRPr="00C84521">
        <w:rPr>
          <w:rFonts w:ascii="Arial" w:hAnsi="Arial" w:cs="Arial"/>
          <w:b/>
          <w:sz w:val="22"/>
        </w:rPr>
        <w:t>)</w:t>
      </w:r>
      <w:r w:rsidR="00A8233E" w:rsidRPr="00C84521">
        <w:rPr>
          <w:rFonts w:ascii="Arial" w:hAnsi="Arial" w:cs="Arial"/>
          <w:sz w:val="22"/>
        </w:rPr>
        <w:t xml:space="preserve"> </w:t>
      </w:r>
      <w:r w:rsidR="00C84521">
        <w:rPr>
          <w:rFonts w:ascii="Arial" w:hAnsi="Arial" w:cs="Arial"/>
          <w:sz w:val="22"/>
        </w:rPr>
        <w:t>Os veículos espaciais apresentam estrutura externa constituída por um conjunto de blocos que formam um escudo térmico, cuja função é proteger motores e demais componentes de possíveis danos causados pelo calor, além de reduzir a temperatura interna do veículo.</w:t>
      </w:r>
    </w:p>
    <w:p w:rsidR="00C84521" w:rsidRDefault="00C84521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Esses escudos térmicos são construídos com material:</w:t>
      </w:r>
    </w:p>
    <w:p w:rsidR="00C84521" w:rsidRDefault="00C84521" w:rsidP="00CE7B5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</w:rPr>
      </w:pPr>
    </w:p>
    <w:p w:rsidR="00C84521" w:rsidRDefault="00C84521" w:rsidP="003A4D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Metálico, dada sua leveza e elevada resistência ao calor.</w:t>
      </w:r>
    </w:p>
    <w:p w:rsidR="00C84521" w:rsidRDefault="00C84521" w:rsidP="003A4D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Polimérico, dada sua baixa resistência ao calor e à corrosão.</w:t>
      </w:r>
    </w:p>
    <w:p w:rsidR="00C84521" w:rsidRDefault="00C84521" w:rsidP="003A4D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Cerâmico poroso, dada sua elevada resistência a tração.</w:t>
      </w:r>
    </w:p>
    <w:p w:rsidR="00C84521" w:rsidRDefault="00C84521" w:rsidP="003A4D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Polimérico, em razão de sua alta massa específica e de sua resistência ao calor.</w:t>
      </w:r>
    </w:p>
    <w:p w:rsidR="00C84521" w:rsidRDefault="00C84521" w:rsidP="003A4D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Cerâmico poroso, em razão de seu baixo coeficiente de dilatação térmica e de sua baixa condutividade térmica.</w:t>
      </w:r>
    </w:p>
    <w:p w:rsidR="00940B69" w:rsidRDefault="00940B69" w:rsidP="00C84521">
      <w:pPr>
        <w:pStyle w:val="PargrafodaLista"/>
        <w:autoSpaceDE w:val="0"/>
        <w:autoSpaceDN w:val="0"/>
        <w:adjustRightInd w:val="0"/>
        <w:ind w:left="76" w:firstLine="0"/>
      </w:pPr>
    </w:p>
    <w:p w:rsidR="00453821" w:rsidRPr="001069DA" w:rsidRDefault="00C1387E" w:rsidP="00453821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>9</w:t>
      </w:r>
      <w:r w:rsidR="00C84521">
        <w:rPr>
          <w:b/>
        </w:rPr>
        <w:t xml:space="preserve">) </w:t>
      </w:r>
      <w:r w:rsidR="00453821" w:rsidRPr="001069DA">
        <w:rPr>
          <w:rFonts w:ascii="Arial" w:hAnsi="Arial" w:cs="Arial"/>
          <w:sz w:val="24"/>
          <w:szCs w:val="24"/>
        </w:rPr>
        <w:t xml:space="preserve">A cal viva, CaO, é um material utilizado no preparo de argamassas para construção civil, em pinturas de baixo custo para muros (caiação), bem como em jardinagem. Ao preparar o material para pintura de caules de árvores, um jardineiro misturou, sob agitação, 28 kg de CaO com água em excesso, realizando uma reação química. A reação da cal viva com água resulta na formação da cal extinta, hidróxido de cálcio. Dados; massas atômicas (g/mol): Ca = 40; </w:t>
      </w:r>
      <w:r w:rsidR="00453821">
        <w:rPr>
          <w:rFonts w:ascii="Arial" w:hAnsi="Arial" w:cs="Arial"/>
          <w:sz w:val="24"/>
          <w:szCs w:val="24"/>
        </w:rPr>
        <w:t>O</w:t>
      </w:r>
      <w:r w:rsidR="00453821" w:rsidRPr="001069DA">
        <w:rPr>
          <w:rFonts w:ascii="Arial" w:hAnsi="Arial" w:cs="Arial"/>
          <w:sz w:val="24"/>
          <w:szCs w:val="24"/>
        </w:rPr>
        <w:t xml:space="preserve"> = 16 e H = 1.  </w:t>
      </w:r>
    </w:p>
    <w:p w:rsidR="00453821" w:rsidRPr="001069DA" w:rsidRDefault="00453821" w:rsidP="0045382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69D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284731</wp:posOffset>
            </wp:positionV>
            <wp:extent cx="3086100" cy="297180"/>
            <wp:effectExtent l="0" t="0" r="0" b="7620"/>
            <wp:wrapTight wrapText="bothSides">
              <wp:wrapPolygon edited="0">
                <wp:start x="0" y="0"/>
                <wp:lineTo x="0" y="20769"/>
                <wp:lineTo x="21467" y="20769"/>
                <wp:lineTo x="21467" y="0"/>
                <wp:lineTo x="0" y="0"/>
              </wp:wrapPolygon>
            </wp:wrapTight>
            <wp:docPr id="2" name="Imagem 2" descr="Estequiometria da reação entre a cal viva (óxido de cálcio) com água para formar a cal extinta (hidróxido de cálc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equiometria da reação entre a cal viva (óxido de cálcio) com água para formar a cal extinta (hidróxido de cálcio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12"/>
                    <a:stretch/>
                  </pic:blipFill>
                  <pic:spPr bwMode="auto">
                    <a:xfrm>
                      <a:off x="0" y="0"/>
                      <a:ext cx="3111127" cy="3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3821" w:rsidRPr="001069DA" w:rsidRDefault="00453821" w:rsidP="0045382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69DA">
        <w:rPr>
          <w:rFonts w:ascii="Arial" w:hAnsi="Arial" w:cs="Arial"/>
          <w:sz w:val="24"/>
          <w:szCs w:val="24"/>
        </w:rPr>
        <w:t xml:space="preserve">A quantidade máxima de cal extinta obtida, em kg, foi de: </w:t>
      </w:r>
    </w:p>
    <w:p w:rsidR="00453821" w:rsidRPr="00C16B2B" w:rsidRDefault="00453821" w:rsidP="003A4D07">
      <w:pPr>
        <w:pStyle w:val="PargrafodaLista"/>
        <w:numPr>
          <w:ilvl w:val="0"/>
          <w:numId w:val="5"/>
        </w:numPr>
        <w:spacing w:after="120"/>
        <w:ind w:left="426"/>
        <w:rPr>
          <w:sz w:val="24"/>
          <w:szCs w:val="24"/>
        </w:rPr>
      </w:pPr>
      <w:r w:rsidRPr="00C16B2B">
        <w:rPr>
          <w:sz w:val="24"/>
          <w:szCs w:val="24"/>
        </w:rPr>
        <w:t>28.</w:t>
      </w:r>
      <w:r>
        <w:rPr>
          <w:sz w:val="24"/>
          <w:szCs w:val="24"/>
        </w:rPr>
        <w:t xml:space="preserve">  </w:t>
      </w:r>
      <w:r w:rsidRPr="00C16B2B">
        <w:rPr>
          <w:sz w:val="24"/>
          <w:szCs w:val="24"/>
        </w:rPr>
        <w:t>b) 37</w:t>
      </w:r>
      <w:r>
        <w:rPr>
          <w:sz w:val="24"/>
          <w:szCs w:val="24"/>
        </w:rPr>
        <w:t xml:space="preserve">.  </w:t>
      </w:r>
      <w:r w:rsidRPr="00C16B2B">
        <w:rPr>
          <w:sz w:val="24"/>
          <w:szCs w:val="24"/>
        </w:rPr>
        <w:t>c) 57.</w:t>
      </w:r>
      <w:r>
        <w:rPr>
          <w:sz w:val="24"/>
          <w:szCs w:val="24"/>
        </w:rPr>
        <w:t xml:space="preserve">  </w:t>
      </w:r>
      <w:r w:rsidRPr="00C16B2B">
        <w:rPr>
          <w:sz w:val="24"/>
          <w:szCs w:val="24"/>
        </w:rPr>
        <w:t>d) 64.</w:t>
      </w:r>
      <w:r>
        <w:rPr>
          <w:sz w:val="24"/>
          <w:szCs w:val="24"/>
        </w:rPr>
        <w:t xml:space="preserve">  </w:t>
      </w:r>
      <w:r w:rsidRPr="00C16B2B">
        <w:rPr>
          <w:sz w:val="24"/>
          <w:szCs w:val="24"/>
        </w:rPr>
        <w:t>e) 74.</w:t>
      </w:r>
    </w:p>
    <w:p w:rsidR="0005446E" w:rsidRDefault="0005446E" w:rsidP="00453821">
      <w:pPr>
        <w:pStyle w:val="PargrafodaLista"/>
        <w:autoSpaceDE w:val="0"/>
        <w:autoSpaceDN w:val="0"/>
        <w:adjustRightInd w:val="0"/>
        <w:ind w:left="-142" w:firstLine="0"/>
        <w:jc w:val="both"/>
        <w:rPr>
          <w:rFonts w:eastAsiaTheme="minorEastAsia"/>
          <w:kern w:val="2"/>
          <w:vertAlign w:val="superscript"/>
          <w:lang w:eastAsia="zh-CN"/>
        </w:rPr>
      </w:pP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066E8" w:rsidRDefault="00467381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10)</w:t>
      </w:r>
      <w:r w:rsidR="001066E8">
        <w:rPr>
          <w:b/>
          <w:color w:val="231F20"/>
          <w:sz w:val="22"/>
          <w:szCs w:val="22"/>
        </w:rPr>
        <w:t xml:space="preserve"> </w:t>
      </w:r>
      <w:r w:rsidR="001066E8">
        <w:rPr>
          <w:color w:val="231F20"/>
          <w:sz w:val="22"/>
          <w:szCs w:val="22"/>
        </w:rPr>
        <w:t xml:space="preserve">O Ensaio de flexão é utilizado em materiais frágeis ou de alta dureza, tais como cerâmicas estruturais ou aços-ferramenta. Em uma de suas modalidades mais comuns, o ensaio de flexão a 3 pontos, é provocada uma flexão ao se aplicar o carregamento em 3 pontos, o que causa uma tenção de tração surgida no ponto central e inferior da amostra, onde a fratura do </w:t>
      </w:r>
      <w:bookmarkStart w:id="0" w:name="_GoBack"/>
      <w:bookmarkEnd w:id="0"/>
      <w:r w:rsidR="001066E8">
        <w:rPr>
          <w:color w:val="231F20"/>
          <w:sz w:val="22"/>
          <w:szCs w:val="22"/>
        </w:rPr>
        <w:t>material terá início.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Assumindo-se um comportamento de tensão-deformação linear, a tensão de flexão do material σ do material pode ser obtida por meio da fórmula: 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σ = (3.F.d) / (2.w.h^2)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em que F é a carga, d é a distância entre os pontos de apoio, w é a largura do corpo de prova e h é a espessura do corpo de prova.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Considere dois corpos de prova A e B do mesmo compósito reforçado com fibras de vidro, cuja resistência à flexão é 290 Mpa. O corpo A tem o triplo da largura e a metade da espessura do corpo de prova B, e ambos são submetidos ao mesmo ensaio de flexão.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Nessa situação, qual porcentagem da força necessária para o rompimento do corpo de prova B deverá ser aplicada ao corpo de prova A para que este também se rompa?</w:t>
      </w:r>
    </w:p>
    <w:p w:rsidR="001066E8" w:rsidRDefault="001066E8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50%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75%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100%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125%</w:t>
      </w:r>
    </w:p>
    <w:p w:rsidR="001066E8" w:rsidRDefault="001066E8" w:rsidP="003A4D07">
      <w:pPr>
        <w:pStyle w:val="Corpodetexto"/>
        <w:numPr>
          <w:ilvl w:val="0"/>
          <w:numId w:val="4"/>
        </w:numPr>
        <w:spacing w:before="14"/>
        <w:ind w:left="284"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200%</w:t>
      </w:r>
    </w:p>
    <w:p w:rsidR="001066E8" w:rsidRDefault="001066E8" w:rsidP="001066E8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B21A17" w:rsidRPr="009E12F0" w:rsidRDefault="00032E7E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032E7E">
        <w:rPr>
          <w:rFonts w:ascii="Arial" w:eastAsiaTheme="minorEastAsia" w:hAnsi="Arial" w:cs="Arial"/>
          <w:b/>
          <w:color w:val="231F20"/>
          <w:kern w:val="2"/>
          <w:szCs w:val="22"/>
          <w:lang w:eastAsia="zh-CN"/>
        </w:rPr>
        <w:t>11)</w:t>
      </w:r>
      <w:r w:rsidR="00B21A17" w:rsidRPr="009E12F0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Considere uma viga bi apoiada com duas extremidades em balanço, submetida a uma carga uniformemente distribuída “Q” ao longo de todo seu comprimento. Os balanços têm vão “B” e o vão entre apoios é “L”. Para que o momento fletor no meio do vão entre apoios seja igual a zero, a relação em “B” e “L” deve ser</w:t>
      </w:r>
    </w:p>
    <w:p w:rsidR="00B21A17" w:rsidRPr="009E12F0" w:rsidRDefault="00B21A17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</w:p>
    <w:p w:rsidR="00B21A17" w:rsidRPr="009E12F0" w:rsidRDefault="00B21A17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a) L = 2B</w:t>
      </w:r>
    </w:p>
    <w:p w:rsidR="00B21A17" w:rsidRPr="009E12F0" w:rsidRDefault="00B21A17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b) L = 3B</w:t>
      </w:r>
    </w:p>
    <w:p w:rsidR="00B21A17" w:rsidRPr="009E12F0" w:rsidRDefault="00B21A17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c) L = 4B</w:t>
      </w:r>
    </w:p>
    <w:p w:rsidR="00B21A17" w:rsidRPr="009E12F0" w:rsidRDefault="00B21A17" w:rsidP="00B21A17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val="en-US" w:eastAsia="zh-CN"/>
        </w:rPr>
        <w:t>d) L = 5B</w:t>
      </w:r>
    </w:p>
    <w:p w:rsidR="007F3D96" w:rsidRPr="009E12F0" w:rsidRDefault="00B21A17" w:rsidP="00595136">
      <w:pPr>
        <w:pStyle w:val="SemEspaamento"/>
        <w:jc w:val="both"/>
        <w:rPr>
          <w:rFonts w:ascii="Arial" w:eastAsia="Arial" w:hAnsi="Arial" w:cs="Arial"/>
          <w:color w:val="231F20"/>
          <w:spacing w:val="-3"/>
        </w:rPr>
      </w:pPr>
      <w:r w:rsidRPr="009E12F0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e) L = 6B</w:t>
      </w:r>
    </w:p>
    <w:p w:rsidR="00032E7E" w:rsidRDefault="00032E7E" w:rsidP="005E3486">
      <w:pPr>
        <w:shd w:val="clear" w:color="auto" w:fill="FFFFFF"/>
        <w:spacing w:line="336" w:lineRule="atLeast"/>
        <w:rPr>
          <w:rFonts w:ascii="Arial" w:eastAsia="Arial" w:hAnsi="Arial" w:cs="Arial"/>
          <w:b/>
          <w:color w:val="231F20"/>
          <w:kern w:val="0"/>
          <w:sz w:val="22"/>
          <w:lang w:eastAsia="en-US"/>
        </w:rPr>
      </w:pPr>
    </w:p>
    <w:p w:rsidR="005E3486" w:rsidRDefault="00C1387E" w:rsidP="005E3486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</w:pPr>
      <w:r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1</w:t>
      </w:r>
      <w:r w:rsidR="00032E7E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>2</w:t>
      </w:r>
      <w:r w:rsidR="00595136">
        <w:rPr>
          <w:rFonts w:ascii="Arial" w:eastAsia="Arial" w:hAnsi="Arial" w:cs="Arial"/>
          <w:b/>
          <w:color w:val="231F20"/>
          <w:kern w:val="0"/>
          <w:sz w:val="22"/>
          <w:lang w:eastAsia="en-US"/>
        </w:rPr>
        <w:t xml:space="preserve">) </w:t>
      </w:r>
      <w:r w:rsidR="005E3486" w:rsidRPr="005E3486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>Referente às propriedades gerais dos materiais de construção civil, assinale a alternativa correta</w:t>
      </w:r>
      <w:r w:rsidR="005E3486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>:</w:t>
      </w:r>
    </w:p>
    <w:p w:rsidR="005E3486" w:rsidRPr="005E3486" w:rsidRDefault="005E3486" w:rsidP="005E3486">
      <w:pPr>
        <w:shd w:val="clear" w:color="auto" w:fill="FFFFFF"/>
        <w:spacing w:line="336" w:lineRule="atLeast"/>
        <w:rPr>
          <w:rFonts w:ascii="Arial" w:eastAsia="Times New Roman" w:hAnsi="Arial" w:cs="Arial"/>
          <w:kern w:val="0"/>
          <w:sz w:val="22"/>
          <w:lang w:eastAsia="pt-BR"/>
        </w:rPr>
      </w:pPr>
    </w:p>
    <w:p w:rsidR="005E3486" w:rsidRPr="00853EA4" w:rsidRDefault="00853EA4" w:rsidP="00853EA4">
      <w:pPr>
        <w:widowControl/>
        <w:spacing w:line="288" w:lineRule="atLeast"/>
        <w:jc w:val="both"/>
        <w:rPr>
          <w:rFonts w:eastAsia="Times New Roman"/>
          <w:lang w:eastAsia="pt-BR"/>
        </w:rPr>
      </w:pPr>
      <w:r w:rsidRPr="00853EA4">
        <w:rPr>
          <w:rFonts w:ascii="Arial" w:eastAsia="Times New Roman" w:hAnsi="Arial" w:cs="Arial"/>
          <w:kern w:val="0"/>
          <w:sz w:val="22"/>
          <w:lang w:eastAsia="pt-BR"/>
        </w:rPr>
        <w:t>a)</w:t>
      </w:r>
      <w:r>
        <w:rPr>
          <w:rFonts w:eastAsia="Times New Roman"/>
          <w:lang w:eastAsia="pt-BR"/>
        </w:rPr>
        <w:t xml:space="preserve"> </w:t>
      </w:r>
      <w:r w:rsidR="005E3486" w:rsidRPr="00853EA4">
        <w:rPr>
          <w:rFonts w:ascii="Arial" w:eastAsia="Times New Roman" w:hAnsi="Arial" w:cs="Arial"/>
          <w:sz w:val="22"/>
          <w:lang w:eastAsia="pt-BR"/>
        </w:rPr>
        <w:t xml:space="preserve">De acordo com a lei de </w:t>
      </w:r>
      <w:proofErr w:type="spellStart"/>
      <w:r w:rsidR="005E3486" w:rsidRPr="00853EA4">
        <w:rPr>
          <w:rFonts w:ascii="Arial" w:eastAsia="Times New Roman" w:hAnsi="Arial" w:cs="Arial"/>
          <w:sz w:val="22"/>
          <w:lang w:eastAsia="pt-BR"/>
        </w:rPr>
        <w:t>Hooke</w:t>
      </w:r>
      <w:proofErr w:type="spellEnd"/>
      <w:r w:rsidR="005E3486" w:rsidRPr="00853EA4">
        <w:rPr>
          <w:rFonts w:ascii="Arial" w:eastAsia="Times New Roman" w:hAnsi="Arial" w:cs="Arial"/>
          <w:sz w:val="22"/>
          <w:lang w:eastAsia="pt-BR"/>
        </w:rPr>
        <w:t>, quando as deformações em materiais são pequenas, a deformação não pode ser correlacionada à tensão.</w:t>
      </w:r>
    </w:p>
    <w:p w:rsidR="005E3486" w:rsidRDefault="005E3486" w:rsidP="005E3486">
      <w:pPr>
        <w:widowControl/>
        <w:spacing w:line="288" w:lineRule="atLeast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b) </w:t>
      </w:r>
      <w:r w:rsidRPr="005E3486">
        <w:rPr>
          <w:rFonts w:ascii="Arial" w:eastAsia="Times New Roman" w:hAnsi="Arial" w:cs="Arial"/>
          <w:kern w:val="0"/>
          <w:sz w:val="22"/>
          <w:lang w:eastAsia="pt-BR"/>
        </w:rPr>
        <w:t>Os materiais respondem à tensão deformando-se.</w:t>
      </w:r>
    </w:p>
    <w:p w:rsidR="005E3486" w:rsidRDefault="005E3486" w:rsidP="005E3486">
      <w:pPr>
        <w:widowControl/>
        <w:spacing w:line="288" w:lineRule="atLeast"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c) </w:t>
      </w:r>
      <w:r w:rsidRPr="005E3486">
        <w:rPr>
          <w:rFonts w:ascii="Arial" w:eastAsia="Times New Roman" w:hAnsi="Arial" w:cs="Arial"/>
          <w:kern w:val="0"/>
          <w:sz w:val="22"/>
          <w:lang w:eastAsia="pt-BR"/>
        </w:rPr>
        <w:t>Em um ensaio de tração, à medida que a carga aumenta, inicialmente o corpo-de-prova é deformado elasticamente, isto é, de um modo Irreversível.</w:t>
      </w:r>
    </w:p>
    <w:p w:rsidR="005E3486" w:rsidRDefault="005E3486" w:rsidP="005E3486">
      <w:pPr>
        <w:widowControl/>
        <w:spacing w:line="288" w:lineRule="atLeast"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d) </w:t>
      </w:r>
      <w:r w:rsidRPr="005E3486">
        <w:rPr>
          <w:rFonts w:ascii="Arial" w:eastAsia="Times New Roman" w:hAnsi="Arial" w:cs="Arial"/>
          <w:kern w:val="0"/>
          <w:sz w:val="22"/>
          <w:lang w:eastAsia="pt-BR"/>
        </w:rPr>
        <w:t>Um material dúctil apresenta um limite de elasticidade além do qual já ocorre deformação plástica. O limite de escoamento é a tensão máxima que um material pode suportar, antes que se inicie o escoamento elástico.</w:t>
      </w:r>
    </w:p>
    <w:p w:rsidR="004D6569" w:rsidRDefault="005E3486" w:rsidP="004D6569">
      <w:pPr>
        <w:widowControl/>
        <w:spacing w:line="288" w:lineRule="atLeast"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e) </w:t>
      </w:r>
      <w:r w:rsidRPr="005E3486">
        <w:rPr>
          <w:rFonts w:ascii="Arial" w:eastAsia="Times New Roman" w:hAnsi="Arial" w:cs="Arial"/>
          <w:kern w:val="0"/>
          <w:sz w:val="22"/>
          <w:lang w:eastAsia="pt-BR"/>
        </w:rPr>
        <w:t xml:space="preserve">Se um componente ou estrutura estiver sujeito a ciclos repetidos de tensão, ele poderá falhar sob tensões bem mais baixas do que o limite de resistência, mas jamais abaixo da tensão de escoamento, processo este </w:t>
      </w:r>
      <w:r w:rsidR="00853EA4">
        <w:rPr>
          <w:rFonts w:ascii="Arial" w:eastAsia="Times New Roman" w:hAnsi="Arial" w:cs="Arial"/>
          <w:kern w:val="0"/>
          <w:sz w:val="22"/>
          <w:lang w:eastAsia="pt-BR"/>
        </w:rPr>
        <w:t>com a denominação de</w:t>
      </w:r>
      <w:r w:rsidRPr="005E3486">
        <w:rPr>
          <w:rFonts w:ascii="Arial" w:eastAsia="Times New Roman" w:hAnsi="Arial" w:cs="Arial"/>
          <w:kern w:val="0"/>
          <w:sz w:val="22"/>
          <w:lang w:eastAsia="pt-BR"/>
        </w:rPr>
        <w:t xml:space="preserve"> fadiga.</w:t>
      </w:r>
    </w:p>
    <w:p w:rsidR="001505A1" w:rsidRDefault="001505A1" w:rsidP="004D6569">
      <w:pPr>
        <w:widowControl/>
        <w:spacing w:line="288" w:lineRule="atLeast"/>
        <w:jc w:val="both"/>
        <w:rPr>
          <w:rFonts w:ascii="Arial" w:eastAsiaTheme="minorHAnsi" w:hAnsi="Arial" w:cs="Arial"/>
          <w:b/>
          <w:color w:val="000000"/>
          <w:kern w:val="0"/>
          <w:sz w:val="22"/>
          <w:lang w:eastAsia="en-US"/>
        </w:rPr>
      </w:pPr>
    </w:p>
    <w:p w:rsidR="001505A1" w:rsidRDefault="001505A1" w:rsidP="004D6569">
      <w:pPr>
        <w:widowControl/>
        <w:spacing w:line="288" w:lineRule="atLeast"/>
        <w:jc w:val="both"/>
        <w:rPr>
          <w:rFonts w:ascii="Arial" w:eastAsiaTheme="minorHAnsi" w:hAnsi="Arial" w:cs="Arial"/>
          <w:b/>
          <w:color w:val="000000"/>
          <w:kern w:val="0"/>
          <w:sz w:val="22"/>
          <w:lang w:eastAsia="en-US"/>
        </w:rPr>
      </w:pPr>
    </w:p>
    <w:p w:rsidR="00032E7E" w:rsidRDefault="00032E7E" w:rsidP="004D6569">
      <w:pPr>
        <w:widowControl/>
        <w:spacing w:line="288" w:lineRule="atLeast"/>
        <w:jc w:val="both"/>
        <w:rPr>
          <w:rFonts w:ascii="Arial" w:eastAsiaTheme="minorHAnsi" w:hAnsi="Arial" w:cs="Arial"/>
          <w:b/>
          <w:color w:val="000000"/>
          <w:kern w:val="0"/>
          <w:sz w:val="22"/>
          <w:lang w:eastAsia="en-US"/>
        </w:rPr>
      </w:pPr>
    </w:p>
    <w:p w:rsidR="00032E7E" w:rsidRDefault="00032E7E" w:rsidP="004D6569">
      <w:pPr>
        <w:widowControl/>
        <w:spacing w:line="288" w:lineRule="atLeast"/>
        <w:jc w:val="both"/>
        <w:rPr>
          <w:rFonts w:ascii="Arial" w:eastAsiaTheme="minorHAnsi" w:hAnsi="Arial" w:cs="Arial"/>
          <w:b/>
          <w:color w:val="000000"/>
          <w:kern w:val="0"/>
          <w:sz w:val="22"/>
          <w:lang w:eastAsia="en-US"/>
        </w:rPr>
      </w:pPr>
    </w:p>
    <w:p w:rsidR="001505A1" w:rsidRDefault="001505A1" w:rsidP="00CE7B5B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b/>
          <w:kern w:val="0"/>
          <w:sz w:val="22"/>
          <w:lang w:eastAsia="pt-BR"/>
        </w:rPr>
        <w:t>1</w:t>
      </w:r>
      <w:r w:rsidR="00032E7E">
        <w:rPr>
          <w:rFonts w:ascii="Arial" w:eastAsia="Times New Roman" w:hAnsi="Arial" w:cs="Arial"/>
          <w:b/>
          <w:kern w:val="0"/>
          <w:sz w:val="22"/>
          <w:lang w:eastAsia="pt-BR"/>
        </w:rPr>
        <w:t>3</w:t>
      </w:r>
      <w:r>
        <w:rPr>
          <w:rFonts w:ascii="Arial" w:eastAsia="Times New Roman" w:hAnsi="Arial" w:cs="Arial"/>
          <w:b/>
          <w:kern w:val="0"/>
          <w:sz w:val="22"/>
          <w:lang w:eastAsia="pt-BR"/>
        </w:rPr>
        <w:t xml:space="preserve">) </w:t>
      </w:r>
      <w:r w:rsidRPr="001505A1">
        <w:rPr>
          <w:rFonts w:ascii="Arial" w:eastAsia="Times New Roman" w:hAnsi="Arial" w:cs="Arial"/>
          <w:kern w:val="0"/>
          <w:sz w:val="22"/>
          <w:lang w:eastAsia="pt-BR"/>
        </w:rPr>
        <w:t>Na elaboração dos projetos de obras e serviços de engenharia civil, vários documentos são utilizados. Entre esses documentos, aquele que é a definição precisa de todos os elementos construtivos a serem empregados na construção recebe o nome de:</w:t>
      </w:r>
    </w:p>
    <w:p w:rsidR="00853EA4" w:rsidRDefault="00853EA4" w:rsidP="001505A1">
      <w:pPr>
        <w:widowControl/>
        <w:rPr>
          <w:rFonts w:ascii="Arial" w:eastAsia="Times New Roman" w:hAnsi="Arial" w:cs="Arial"/>
          <w:kern w:val="0"/>
          <w:sz w:val="22"/>
          <w:lang w:eastAsia="pt-BR"/>
        </w:rPr>
      </w:pPr>
    </w:p>
    <w:p w:rsidR="001505A1" w:rsidRPr="001505A1" w:rsidRDefault="001505A1" w:rsidP="001505A1">
      <w:pPr>
        <w:widowControl/>
        <w:rPr>
          <w:rFonts w:ascii="Arial" w:eastAsia="Times New Roman" w:hAnsi="Arial" w:cs="Arial"/>
          <w:vanish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A) </w:t>
      </w:r>
    </w:p>
    <w:p w:rsidR="001505A1" w:rsidRPr="001505A1" w:rsidRDefault="001505A1" w:rsidP="001505A1">
      <w:pPr>
        <w:widowControl/>
        <w:shd w:val="clear" w:color="auto" w:fill="FFFFFF"/>
        <w:rPr>
          <w:rFonts w:ascii="Arial" w:eastAsia="Times New Roman" w:hAnsi="Arial" w:cs="Arial"/>
          <w:kern w:val="0"/>
          <w:sz w:val="22"/>
          <w:lang w:eastAsia="pt-BR"/>
        </w:rPr>
      </w:pPr>
      <w:r w:rsidRPr="001505A1">
        <w:rPr>
          <w:rFonts w:ascii="Arial" w:eastAsia="Times New Roman" w:hAnsi="Arial" w:cs="Arial"/>
          <w:kern w:val="0"/>
          <w:sz w:val="22"/>
          <w:lang w:eastAsia="pt-BR"/>
        </w:rPr>
        <w:t xml:space="preserve">Projeto Executivo. </w:t>
      </w:r>
    </w:p>
    <w:p w:rsidR="001505A1" w:rsidRPr="001505A1" w:rsidRDefault="001505A1" w:rsidP="001505A1">
      <w:pPr>
        <w:widowControl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>B)</w:t>
      </w:r>
      <w:r w:rsidR="00853EA4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Pr="001505A1">
        <w:rPr>
          <w:rFonts w:ascii="Arial" w:eastAsia="Times New Roman" w:hAnsi="Arial" w:cs="Arial"/>
          <w:kern w:val="0"/>
          <w:sz w:val="22"/>
          <w:lang w:eastAsia="pt-BR"/>
        </w:rPr>
        <w:t xml:space="preserve">Detalhamento do Projeto </w:t>
      </w:r>
    </w:p>
    <w:p w:rsidR="001505A1" w:rsidRPr="001505A1" w:rsidRDefault="001505A1" w:rsidP="001505A1">
      <w:pPr>
        <w:widowControl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>C)</w:t>
      </w:r>
      <w:r w:rsidR="00853EA4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Pr="001505A1">
        <w:rPr>
          <w:rFonts w:ascii="Arial" w:eastAsia="Times New Roman" w:hAnsi="Arial" w:cs="Arial"/>
          <w:kern w:val="0"/>
          <w:sz w:val="22"/>
          <w:lang w:eastAsia="pt-BR"/>
        </w:rPr>
        <w:t xml:space="preserve">Projeto Legal. </w:t>
      </w:r>
    </w:p>
    <w:p w:rsidR="001505A1" w:rsidRPr="001505A1" w:rsidRDefault="001505A1" w:rsidP="001505A1">
      <w:pPr>
        <w:widowControl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>D)</w:t>
      </w:r>
      <w:r w:rsidR="00853EA4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Pr="001505A1">
        <w:rPr>
          <w:rFonts w:ascii="Arial" w:eastAsia="Times New Roman" w:hAnsi="Arial" w:cs="Arial"/>
          <w:kern w:val="0"/>
          <w:sz w:val="22"/>
          <w:lang w:eastAsia="pt-BR"/>
        </w:rPr>
        <w:t xml:space="preserve">Projeto Básico. </w:t>
      </w:r>
    </w:p>
    <w:p w:rsidR="001505A1" w:rsidRDefault="001505A1" w:rsidP="001505A1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>E)</w:t>
      </w:r>
      <w:r w:rsidR="00853EA4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Pr="001505A1">
        <w:rPr>
          <w:rFonts w:ascii="Arial" w:eastAsia="Times New Roman" w:hAnsi="Arial" w:cs="Arial"/>
          <w:kern w:val="0"/>
          <w:sz w:val="22"/>
          <w:lang w:eastAsia="pt-BR"/>
        </w:rPr>
        <w:t>Anteprojeto</w:t>
      </w:r>
      <w:r w:rsidRPr="001505A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</w:p>
    <w:p w:rsidR="00853EA4" w:rsidRDefault="00853EA4" w:rsidP="001505A1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p w:rsidR="004A3061" w:rsidRDefault="00032E7E" w:rsidP="00853EA4">
      <w:pPr>
        <w:jc w:val="both"/>
        <w:rPr>
          <w:rFonts w:ascii="Arial" w:eastAsia="Times New Roman" w:hAnsi="Arial" w:cs="Arial"/>
          <w:b/>
          <w:bCs/>
          <w:kern w:val="0"/>
          <w:sz w:val="22"/>
          <w:lang w:eastAsia="pt-BR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>14</w:t>
      </w:r>
      <w:r w:rsidR="00853E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) </w:t>
      </w:r>
      <w:r w:rsidR="00853EA4" w:rsidRPr="004A3061">
        <w:rPr>
          <w:rFonts w:ascii="Arial" w:eastAsia="Times New Roman" w:hAnsi="Arial" w:cs="Arial"/>
          <w:bCs/>
          <w:kern w:val="0"/>
          <w:sz w:val="22"/>
          <w:lang w:eastAsia="pt-BR"/>
        </w:rPr>
        <w:t>A Geotecnia é a área da Engenharia Civil onde se aplicam os conceitos e princípios fundamentais da Geologia, da Mecânica dos Solos e da Mecânicas das Rochas a problemas práticos tradicionais. Sobre o tema, leia as sentenças e assinale a alternativa incorreta:</w:t>
      </w:r>
      <w:r w:rsidR="00853EA4" w:rsidRPr="00853EA4">
        <w:rPr>
          <w:rFonts w:ascii="Arial" w:eastAsia="Times New Roman" w:hAnsi="Arial" w:cs="Arial"/>
          <w:b/>
          <w:bCs/>
          <w:kern w:val="0"/>
          <w:sz w:val="22"/>
          <w:lang w:eastAsia="pt-BR"/>
        </w:rPr>
        <w:t> </w:t>
      </w:r>
    </w:p>
    <w:p w:rsidR="00853EA4" w:rsidRPr="00853EA4" w:rsidRDefault="00853EA4" w:rsidP="00853EA4">
      <w:pPr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 w:rsidRPr="00853EA4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</w:p>
    <w:p w:rsidR="00032E7E" w:rsidRPr="00572683" w:rsidRDefault="00032E7E" w:rsidP="00032E7E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 w:rsidRPr="00032E7E">
        <w:rPr>
          <w:rFonts w:ascii="Arial" w:eastAsia="Times New Roman" w:hAnsi="Arial" w:cs="Arial"/>
          <w:kern w:val="0"/>
          <w:sz w:val="22"/>
          <w:lang w:eastAsia="pt-BR"/>
        </w:rPr>
        <w:t>a)</w:t>
      </w:r>
      <w:r w:rsidRPr="00572683"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="00853EA4" w:rsidRPr="00572683">
        <w:rPr>
          <w:rFonts w:ascii="Arial" w:eastAsia="Times New Roman" w:hAnsi="Arial" w:cs="Arial"/>
          <w:kern w:val="0"/>
          <w:sz w:val="22"/>
          <w:lang w:eastAsia="pt-BR"/>
        </w:rPr>
        <w:t xml:space="preserve">A Engenharia Geotécnica estuda a interação </w:t>
      </w:r>
    </w:p>
    <w:p w:rsidR="00032E7E" w:rsidRDefault="00853EA4" w:rsidP="00853EA4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 w:rsidRPr="00853EA4">
        <w:rPr>
          <w:rFonts w:ascii="Arial" w:eastAsia="Times New Roman" w:hAnsi="Arial" w:cs="Arial"/>
          <w:kern w:val="0"/>
          <w:sz w:val="22"/>
          <w:lang w:eastAsia="pt-BR"/>
        </w:rPr>
        <w:t xml:space="preserve">entre o ambiente geológico e trabalhos (obras) </w:t>
      </w:r>
    </w:p>
    <w:p w:rsidR="00032E7E" w:rsidRDefault="00853EA4" w:rsidP="00853EA4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 w:rsidRPr="00853EA4">
        <w:rPr>
          <w:rFonts w:ascii="Arial" w:eastAsia="Times New Roman" w:hAnsi="Arial" w:cs="Arial"/>
          <w:kern w:val="0"/>
          <w:sz w:val="22"/>
          <w:lang w:eastAsia="pt-BR"/>
        </w:rPr>
        <w:t>realizados pelo homem. </w:t>
      </w:r>
    </w:p>
    <w:p w:rsidR="00853EA4" w:rsidRPr="00853EA4" w:rsidRDefault="00032E7E" w:rsidP="00853EA4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 </w:t>
      </w:r>
      <w:r w:rsidR="004A3061">
        <w:rPr>
          <w:rFonts w:ascii="Arial" w:eastAsia="Times New Roman" w:hAnsi="Arial" w:cs="Arial"/>
          <w:kern w:val="0"/>
          <w:sz w:val="22"/>
          <w:lang w:eastAsia="pt-BR"/>
        </w:rPr>
        <w:t xml:space="preserve">b) </w:t>
      </w:r>
      <w:r w:rsidR="00853EA4" w:rsidRPr="00853EA4">
        <w:rPr>
          <w:rFonts w:ascii="Arial" w:eastAsia="Times New Roman" w:hAnsi="Arial" w:cs="Arial"/>
          <w:kern w:val="0"/>
          <w:sz w:val="22"/>
          <w:lang w:eastAsia="pt-BR"/>
        </w:rPr>
        <w:t>A Geotecnia envolve problemas relativos à capacidade de suporte de materiais geológicos, estabilidade de taludes, obras de contenção, barragens, erosão, fundações, contaminação de solos.</w:t>
      </w:r>
    </w:p>
    <w:p w:rsidR="00853EA4" w:rsidRPr="00853EA4" w:rsidRDefault="004A3061" w:rsidP="00853EA4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c) </w:t>
      </w:r>
      <w:r w:rsidR="00853EA4" w:rsidRPr="00853EA4">
        <w:rPr>
          <w:rFonts w:ascii="Arial" w:eastAsia="Times New Roman" w:hAnsi="Arial" w:cs="Arial"/>
          <w:kern w:val="0"/>
          <w:sz w:val="22"/>
          <w:lang w:eastAsia="pt-BR"/>
        </w:rPr>
        <w:t>Mapa geotécnico é um tipo de mapa que classifica e representa os componentes do ambiente geológico, os quais são de grande significado para as atividades de engenharia, planejamento, construção, exploração e preservação do ambiente.</w:t>
      </w:r>
    </w:p>
    <w:p w:rsidR="00853EA4" w:rsidRDefault="004A3061" w:rsidP="00853EA4">
      <w:pPr>
        <w:widowControl/>
        <w:jc w:val="both"/>
        <w:rPr>
          <w:rFonts w:ascii="Arial" w:eastAsia="Times New Roman" w:hAnsi="Arial" w:cs="Arial"/>
          <w:kern w:val="0"/>
          <w:sz w:val="22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d) </w:t>
      </w:r>
      <w:r w:rsidR="00853EA4" w:rsidRPr="00853EA4">
        <w:rPr>
          <w:rFonts w:ascii="Arial" w:eastAsia="Times New Roman" w:hAnsi="Arial" w:cs="Arial"/>
          <w:kern w:val="0"/>
          <w:sz w:val="22"/>
          <w:lang w:eastAsia="pt-BR"/>
        </w:rPr>
        <w:t>Carta geotécnica corresponde a representação dos resultados da interpretação dos atributos que estão num mapa. Não tem finalidade relevante frente a projetos e análises de urbanização. </w:t>
      </w:r>
    </w:p>
    <w:p w:rsidR="00572683" w:rsidRPr="00853EA4" w:rsidRDefault="00572683" w:rsidP="00572683">
      <w:pPr>
        <w:widowControl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pt-BR"/>
        </w:rPr>
      </w:pPr>
      <w:r>
        <w:rPr>
          <w:rFonts w:ascii="Arial" w:eastAsia="Times New Roman" w:hAnsi="Arial" w:cs="Arial"/>
          <w:kern w:val="0"/>
          <w:sz w:val="22"/>
          <w:lang w:eastAsia="pt-BR"/>
        </w:rPr>
        <w:t xml:space="preserve">e) </w:t>
      </w:r>
      <w:r w:rsidR="004A3061">
        <w:rPr>
          <w:rFonts w:ascii="Arial" w:eastAsia="Times New Roman" w:hAnsi="Arial" w:cs="Arial"/>
          <w:kern w:val="0"/>
          <w:sz w:val="22"/>
          <w:lang w:eastAsia="pt-BR"/>
        </w:rPr>
        <w:t>Nenhuma das alternativas anteriores.</w:t>
      </w:r>
    </w:p>
    <w:p w:rsidR="001505A1" w:rsidRDefault="001505A1" w:rsidP="004A3061">
      <w:pPr>
        <w:widowControl/>
        <w:pBdr>
          <w:top w:val="single" w:sz="6" w:space="0" w:color="auto"/>
        </w:pBdr>
        <w:jc w:val="both"/>
        <w:rPr>
          <w:rFonts w:ascii="Arial" w:eastAsiaTheme="minorHAnsi" w:hAnsi="Arial" w:cs="Arial"/>
          <w:b/>
          <w:color w:val="000000"/>
          <w:kern w:val="0"/>
          <w:sz w:val="22"/>
          <w:lang w:eastAsia="en-US"/>
        </w:rPr>
      </w:pPr>
    </w:p>
    <w:p w:rsidR="00572683" w:rsidRDefault="00572683" w:rsidP="004A3061">
      <w:pPr>
        <w:jc w:val="both"/>
        <w:rPr>
          <w:rFonts w:ascii="Arial" w:eastAsia="Times New Roman" w:hAnsi="Arial" w:cs="Arial"/>
          <w:kern w:val="0"/>
          <w:sz w:val="22"/>
          <w:lang w:eastAsia="pt-BR"/>
        </w:rPr>
      </w:pPr>
    </w:p>
    <w:p w:rsidR="004A3061" w:rsidRPr="00572683" w:rsidRDefault="00572683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>
        <w:rPr>
          <w:rFonts w:ascii="Arial" w:eastAsia="Times New Roman" w:hAnsi="Arial" w:cs="Arial"/>
          <w:b/>
          <w:lang w:eastAsia="pt-BR"/>
        </w:rPr>
        <w:t>15</w:t>
      </w:r>
      <w:r w:rsidRPr="00572683">
        <w:rPr>
          <w:rFonts w:ascii="Arial" w:eastAsia="Times New Roman" w:hAnsi="Arial" w:cs="Arial"/>
          <w:b/>
          <w:lang w:eastAsia="pt-BR"/>
        </w:rPr>
        <w:t>)</w:t>
      </w:r>
      <w:r>
        <w:rPr>
          <w:rFonts w:ascii="Arial" w:eastAsia="Times New Roman" w:hAnsi="Arial" w:cs="Arial"/>
          <w:lang w:eastAsia="pt-BR"/>
        </w:rPr>
        <w:t xml:space="preserve"> </w:t>
      </w:r>
      <w:r w:rsidR="004A3061"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O software </w:t>
      </w:r>
      <w:proofErr w:type="spellStart"/>
      <w:r w:rsidR="004A3061"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AutoCad</w:t>
      </w:r>
      <w:proofErr w:type="spellEnd"/>
      <w:r w:rsidR="004A3061"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é muito utilizado na execução de projetos de engenharia. Entre os diversos comandos, destaca-se o comando </w:t>
      </w:r>
      <w:proofErr w:type="spellStart"/>
      <w:r w:rsidR="004A3061"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pline</w:t>
      </w:r>
      <w:proofErr w:type="spellEnd"/>
      <w:r w:rsidR="004A3061"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, que é utilizado para:</w:t>
      </w:r>
    </w:p>
    <w:p w:rsidR="004A3061" w:rsidRPr="00572683" w:rsidRDefault="004A3061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a)</w:t>
      </w:r>
      <w:r w:rsid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</w:t>
      </w: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desenhar linhas contínuas.</w:t>
      </w:r>
    </w:p>
    <w:p w:rsidR="004A3061" w:rsidRPr="00572683" w:rsidRDefault="004A3061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b)</w:t>
      </w:r>
      <w:r w:rsid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</w:t>
      </w: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cortar linhas.</w:t>
      </w:r>
    </w:p>
    <w:p w:rsidR="004A3061" w:rsidRPr="00572683" w:rsidRDefault="004A3061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c)</w:t>
      </w:r>
      <w:r w:rsid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</w:t>
      </w: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estender linhas. </w:t>
      </w:r>
    </w:p>
    <w:p w:rsidR="004A3061" w:rsidRPr="00572683" w:rsidRDefault="004A3061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d)</w:t>
      </w:r>
      <w:r w:rsid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</w:t>
      </w: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desenhar linhas ortogonais.</w:t>
      </w:r>
    </w:p>
    <w:p w:rsidR="004A3061" w:rsidRDefault="004A3061" w:rsidP="00572683">
      <w:pPr>
        <w:pStyle w:val="SemEspaamento"/>
        <w:jc w:val="both"/>
        <w:rPr>
          <w:rFonts w:ascii="Arial" w:eastAsiaTheme="minorEastAsia" w:hAnsi="Arial" w:cs="Arial"/>
          <w:color w:val="231F20"/>
          <w:kern w:val="2"/>
          <w:szCs w:val="22"/>
          <w:lang w:eastAsia="zh-CN"/>
        </w:rPr>
      </w:pP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>e)</w:t>
      </w:r>
      <w:r w:rsid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 </w:t>
      </w:r>
      <w:r w:rsidRPr="00572683">
        <w:rPr>
          <w:rFonts w:ascii="Arial" w:eastAsiaTheme="minorEastAsia" w:hAnsi="Arial" w:cs="Arial"/>
          <w:color w:val="231F20"/>
          <w:kern w:val="2"/>
          <w:szCs w:val="22"/>
          <w:lang w:eastAsia="zh-CN"/>
        </w:rPr>
        <w:t xml:space="preserve">desenhar linhas paralelas. </w:t>
      </w:r>
    </w:p>
    <w:p w:rsidR="00572683" w:rsidRDefault="00572683" w:rsidP="00FE3165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</w:p>
    <w:p w:rsidR="00891CED" w:rsidRDefault="00572683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b/>
          <w:color w:val="231F20"/>
          <w:sz w:val="22"/>
        </w:rPr>
        <w:lastRenderedPageBreak/>
        <w:t>16</w:t>
      </w:r>
      <w:r w:rsidRPr="00440FFC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>)</w:t>
      </w:r>
      <w:r w:rsidR="00440FFC" w:rsidRPr="00440FFC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 xml:space="preserve"> </w:t>
      </w:r>
      <w:r w:rsidR="00891CED"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  <w:t xml:space="preserve"> </w:t>
      </w:r>
      <w:r w:rsidR="00440FFC" w:rsidRPr="00440FFC">
        <w:rPr>
          <w:rFonts w:ascii="Arial" w:eastAsia="Times New Roman" w:hAnsi="Arial" w:cs="Arial"/>
          <w:bCs/>
          <w:spacing w:val="5"/>
          <w:sz w:val="22"/>
        </w:rPr>
        <w:t xml:space="preserve">Uma tubulação vertical de 150 mm de diâmetro apresenta, em um pequeno trecho, uma seção contraída de 75 mm, onde a pressão é de 1 atm. A três metros desse ponto, a pressão eleva-se para 21 </w:t>
      </w:r>
      <w:proofErr w:type="spellStart"/>
      <w:r w:rsidR="00440FFC" w:rsidRPr="00440FFC">
        <w:rPr>
          <w:rFonts w:ascii="Arial" w:eastAsia="Times New Roman" w:hAnsi="Arial" w:cs="Arial"/>
          <w:bCs/>
          <w:spacing w:val="5"/>
          <w:sz w:val="22"/>
        </w:rPr>
        <w:t>lb</w:t>
      </w:r>
      <w:proofErr w:type="spellEnd"/>
      <w:r w:rsidR="00440FFC" w:rsidRPr="00440FFC">
        <w:rPr>
          <w:rFonts w:ascii="Arial" w:eastAsia="Times New Roman" w:hAnsi="Arial" w:cs="Arial"/>
          <w:bCs/>
          <w:spacing w:val="5"/>
          <w:sz w:val="22"/>
        </w:rPr>
        <w:t xml:space="preserve">/pol². </w:t>
      </w:r>
      <w:r w:rsidR="00891CED">
        <w:rPr>
          <w:rFonts w:ascii="Arial" w:eastAsia="Times New Roman" w:hAnsi="Arial" w:cs="Arial"/>
          <w:bCs/>
          <w:spacing w:val="5"/>
          <w:sz w:val="22"/>
        </w:rPr>
        <w:t xml:space="preserve">Informe a relação entre V1 e V2:  Q = </w:t>
      </w:r>
      <w:proofErr w:type="gramStart"/>
      <w:r w:rsidR="00891CED">
        <w:rPr>
          <w:rFonts w:ascii="Arial" w:eastAsia="Times New Roman" w:hAnsi="Arial" w:cs="Arial"/>
          <w:bCs/>
          <w:spacing w:val="5"/>
          <w:sz w:val="22"/>
        </w:rPr>
        <w:t>v .</w:t>
      </w:r>
      <w:proofErr w:type="gramEnd"/>
      <w:r w:rsidR="00891CED">
        <w:rPr>
          <w:rFonts w:ascii="Arial" w:eastAsia="Times New Roman" w:hAnsi="Arial" w:cs="Arial"/>
          <w:bCs/>
          <w:spacing w:val="5"/>
          <w:sz w:val="22"/>
        </w:rPr>
        <w:t xml:space="preserve"> S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a) V1 = V2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b) V1 = 4 V2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c) V2 = 2V1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d) V2 = 1/4V1</w:t>
      </w:r>
    </w:p>
    <w:p w:rsidR="00440FFC" w:rsidRDefault="00891CED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e) V2 = 4V1</w:t>
      </w:r>
      <w:r w:rsidR="00440FFC" w:rsidRPr="00440FFC">
        <w:rPr>
          <w:rFonts w:ascii="Arial" w:eastAsia="Times New Roman" w:hAnsi="Arial" w:cs="Arial"/>
          <w:bCs/>
          <w:spacing w:val="5"/>
          <w:sz w:val="22"/>
        </w:rPr>
        <w:t xml:space="preserve"> 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</w:p>
    <w:p w:rsidR="00891CED" w:rsidRDefault="00891CED" w:rsidP="00CE7B5B">
      <w:pPr>
        <w:shd w:val="clear" w:color="auto" w:fill="FFFFFF"/>
        <w:spacing w:line="336" w:lineRule="atLeast"/>
        <w:jc w:val="both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 xml:space="preserve">17) Em uma determinada tubulação temos duas seções distintas onde </w:t>
      </w:r>
      <w:r w:rsidR="00E905FC">
        <w:rPr>
          <w:rFonts w:ascii="Arial" w:hAnsi="Arial" w:cs="Arial"/>
          <w:bCs/>
          <w:spacing w:val="5"/>
          <w:sz w:val="22"/>
        </w:rPr>
        <w:t xml:space="preserve">entre a seção 1 e seção 2 teve uma contribuição de uma vazão </w:t>
      </w:r>
      <w:proofErr w:type="spellStart"/>
      <w:r w:rsidR="00E905FC">
        <w:rPr>
          <w:rFonts w:ascii="Arial" w:hAnsi="Arial" w:cs="Arial"/>
          <w:bCs/>
          <w:spacing w:val="5"/>
          <w:sz w:val="22"/>
        </w:rPr>
        <w:t>Qn</w:t>
      </w:r>
      <w:proofErr w:type="spellEnd"/>
      <w:r w:rsidR="00E905FC">
        <w:rPr>
          <w:rFonts w:ascii="Arial" w:hAnsi="Arial" w:cs="Arial"/>
          <w:bCs/>
          <w:spacing w:val="5"/>
          <w:sz w:val="22"/>
        </w:rPr>
        <w:t>, f</w:t>
      </w:r>
      <w:r>
        <w:rPr>
          <w:rFonts w:ascii="Arial" w:hAnsi="Arial" w:cs="Arial"/>
          <w:bCs/>
          <w:spacing w:val="5"/>
          <w:sz w:val="22"/>
        </w:rPr>
        <w:t>a</w:t>
      </w:r>
      <w:r w:rsidR="00E905FC">
        <w:rPr>
          <w:rFonts w:ascii="Arial" w:hAnsi="Arial" w:cs="Arial"/>
          <w:bCs/>
          <w:spacing w:val="5"/>
          <w:sz w:val="22"/>
        </w:rPr>
        <w:t>zendo com que a</w:t>
      </w:r>
      <w:r>
        <w:rPr>
          <w:rFonts w:ascii="Arial" w:hAnsi="Arial" w:cs="Arial"/>
          <w:bCs/>
          <w:spacing w:val="5"/>
          <w:sz w:val="22"/>
        </w:rPr>
        <w:t xml:space="preserve"> vazão na seção 2 </w:t>
      </w:r>
      <w:r w:rsidR="00E905FC">
        <w:rPr>
          <w:rFonts w:ascii="Arial" w:hAnsi="Arial" w:cs="Arial"/>
          <w:bCs/>
          <w:spacing w:val="5"/>
          <w:sz w:val="22"/>
        </w:rPr>
        <w:t>atinja o</w:t>
      </w:r>
      <w:r>
        <w:rPr>
          <w:rFonts w:ascii="Arial" w:hAnsi="Arial" w:cs="Arial"/>
          <w:bCs/>
          <w:spacing w:val="5"/>
          <w:sz w:val="22"/>
        </w:rPr>
        <w:t xml:space="preserve"> triplo da vazão da seção 1, determine a relação das velocidades se partirmos do pressuposto que não há variação de diâmetro. Q = </w:t>
      </w:r>
      <w:proofErr w:type="gramStart"/>
      <w:r>
        <w:rPr>
          <w:rFonts w:ascii="Arial" w:hAnsi="Arial" w:cs="Arial"/>
          <w:bCs/>
          <w:spacing w:val="5"/>
          <w:sz w:val="22"/>
        </w:rPr>
        <w:t>v .</w:t>
      </w:r>
      <w:proofErr w:type="gramEnd"/>
      <w:r>
        <w:rPr>
          <w:rFonts w:ascii="Arial" w:hAnsi="Arial" w:cs="Arial"/>
          <w:bCs/>
          <w:spacing w:val="5"/>
          <w:sz w:val="22"/>
        </w:rPr>
        <w:t xml:space="preserve"> S.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>a) V1 = 3 V2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>b) V1 = 1/3 V2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>c) V2 = 3 V1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>d) V2 = 1/3 V1</w:t>
      </w:r>
    </w:p>
    <w:p w:rsidR="00891CED" w:rsidRDefault="00891CED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  <w:r>
        <w:rPr>
          <w:rFonts w:ascii="Arial" w:hAnsi="Arial" w:cs="Arial"/>
          <w:bCs/>
          <w:spacing w:val="5"/>
          <w:sz w:val="22"/>
        </w:rPr>
        <w:t>e) V2 = 6 V1</w:t>
      </w:r>
    </w:p>
    <w:p w:rsidR="002865CE" w:rsidRDefault="002865CE" w:rsidP="00440FFC">
      <w:pPr>
        <w:shd w:val="clear" w:color="auto" w:fill="FFFFFF"/>
        <w:spacing w:line="336" w:lineRule="atLeast"/>
        <w:rPr>
          <w:rFonts w:ascii="Arial" w:hAnsi="Arial" w:cs="Arial"/>
          <w:bCs/>
          <w:spacing w:val="5"/>
          <w:sz w:val="22"/>
        </w:rPr>
      </w:pP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/>
          <w:bCs/>
          <w:spacing w:val="5"/>
          <w:sz w:val="22"/>
        </w:rPr>
        <w:t>18)</w:t>
      </w:r>
      <w:r>
        <w:rPr>
          <w:rFonts w:ascii="Arial" w:eastAsia="Times New Roman" w:hAnsi="Arial" w:cs="Arial"/>
          <w:bCs/>
          <w:spacing w:val="5"/>
          <w:sz w:val="22"/>
        </w:rPr>
        <w:t xml:space="preserve"> </w:t>
      </w:r>
      <w:r w:rsidRPr="00C35D37">
        <w:rPr>
          <w:rFonts w:ascii="Arial" w:eastAsia="Times New Roman" w:hAnsi="Arial" w:cs="Arial"/>
          <w:bCs/>
          <w:spacing w:val="5"/>
          <w:sz w:val="22"/>
        </w:rPr>
        <w:t>Em cinco jazidas de solo localizadas no estado do RS, foram extraídas amostras e realizados ensaios para obtenção do limite de liquidez (</w:t>
      </w:r>
      <w:proofErr w:type="gramStart"/>
      <w:r w:rsidRPr="00C35D37">
        <w:rPr>
          <w:rFonts w:ascii="Arial" w:eastAsia="Times New Roman" w:hAnsi="Arial" w:cs="Arial"/>
          <w:bCs/>
          <w:spacing w:val="5"/>
          <w:sz w:val="22"/>
        </w:rPr>
        <w:t>LL )</w:t>
      </w:r>
      <w:proofErr w:type="gramEnd"/>
      <w:r w:rsidRPr="00C35D37">
        <w:rPr>
          <w:rFonts w:ascii="Arial" w:eastAsia="Times New Roman" w:hAnsi="Arial" w:cs="Arial"/>
          <w:bCs/>
          <w:spacing w:val="5"/>
          <w:sz w:val="22"/>
        </w:rPr>
        <w:t xml:space="preserve"> e do limite de plasticidade (LP ). </w:t>
      </w: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Com base nos resultados obtidos, assinale a alternativa em que o solo apresenta o maior valor de </w:t>
      </w:r>
      <w:proofErr w:type="gramStart"/>
      <w:r w:rsidRPr="00C35D37">
        <w:rPr>
          <w:rFonts w:ascii="Arial" w:eastAsia="Times New Roman" w:hAnsi="Arial" w:cs="Arial"/>
          <w:bCs/>
          <w:spacing w:val="5"/>
          <w:sz w:val="22"/>
        </w:rPr>
        <w:t>IP .</w:t>
      </w:r>
      <w:proofErr w:type="gramEnd"/>
    </w:p>
    <w:p w:rsidR="00C35D37" w:rsidRPr="00E905FC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  <w:lang w:val="en-US"/>
        </w:rPr>
      </w:pPr>
      <w:r w:rsidRPr="00E905FC">
        <w:rPr>
          <w:rFonts w:ascii="Arial" w:eastAsia="Times New Roman" w:hAnsi="Arial" w:cs="Arial"/>
          <w:bCs/>
          <w:spacing w:val="5"/>
          <w:sz w:val="22"/>
          <w:lang w:val="en-US"/>
        </w:rPr>
        <w:t>a) LL 25%, LP 25%.</w:t>
      </w:r>
    </w:p>
    <w:p w:rsidR="00C35D37" w:rsidRPr="00E905FC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  <w:lang w:val="en-US"/>
        </w:rPr>
      </w:pPr>
      <w:r w:rsidRPr="00E905FC">
        <w:rPr>
          <w:rFonts w:ascii="Arial" w:eastAsia="Times New Roman" w:hAnsi="Arial" w:cs="Arial"/>
          <w:bCs/>
          <w:spacing w:val="5"/>
          <w:sz w:val="22"/>
          <w:lang w:val="en-US"/>
        </w:rPr>
        <w:t>b) LL 30%, LP 10%.</w:t>
      </w:r>
    </w:p>
    <w:p w:rsidR="00C35D37" w:rsidRPr="00E905FC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  <w:lang w:val="en-US"/>
        </w:rPr>
      </w:pPr>
      <w:r w:rsidRPr="00E905FC">
        <w:rPr>
          <w:rFonts w:ascii="Arial" w:eastAsia="Times New Roman" w:hAnsi="Arial" w:cs="Arial"/>
          <w:bCs/>
          <w:spacing w:val="5"/>
          <w:sz w:val="22"/>
          <w:lang w:val="en-US"/>
        </w:rPr>
        <w:t xml:space="preserve">c) LL 50%, LP 20%. </w:t>
      </w:r>
    </w:p>
    <w:p w:rsidR="00C35D37" w:rsidRPr="00E905FC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  <w:lang w:val="en-US"/>
        </w:rPr>
      </w:pPr>
      <w:r w:rsidRPr="00E905FC">
        <w:rPr>
          <w:rFonts w:ascii="Arial" w:eastAsia="Times New Roman" w:hAnsi="Arial" w:cs="Arial"/>
          <w:bCs/>
          <w:spacing w:val="5"/>
          <w:sz w:val="22"/>
          <w:lang w:val="en-US"/>
        </w:rPr>
        <w:t>d) LL 20%, LP 50%.</w:t>
      </w:r>
    </w:p>
    <w:p w:rsidR="002865CE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e) LL 10%, LP 30%.</w:t>
      </w:r>
    </w:p>
    <w:p w:rsid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/>
          <w:bCs/>
          <w:spacing w:val="5"/>
          <w:sz w:val="22"/>
        </w:rPr>
        <w:t>19)</w:t>
      </w:r>
      <w:r>
        <w:rPr>
          <w:rFonts w:ascii="Arial" w:eastAsia="Times New Roman" w:hAnsi="Arial" w:cs="Arial"/>
          <w:bCs/>
          <w:spacing w:val="5"/>
          <w:sz w:val="22"/>
        </w:rPr>
        <w:t xml:space="preserve"> </w:t>
      </w:r>
      <w:r w:rsidRPr="00C35D37">
        <w:rPr>
          <w:rFonts w:ascii="Arial" w:eastAsia="Times New Roman" w:hAnsi="Arial" w:cs="Arial"/>
          <w:bCs/>
          <w:spacing w:val="5"/>
          <w:sz w:val="22"/>
        </w:rPr>
        <w:t>O estado de um solo, quando sua umidade se encontra entre os limites de plasticidade e de contração, é denominado</w:t>
      </w:r>
      <w:r>
        <w:rPr>
          <w:rFonts w:ascii="Arial" w:eastAsia="Times New Roman" w:hAnsi="Arial" w:cs="Arial"/>
          <w:bCs/>
          <w:spacing w:val="5"/>
          <w:sz w:val="22"/>
        </w:rPr>
        <w:t>: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eastAsia="Times New Roman"/>
          <w:bCs/>
          <w:spacing w:val="5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a)</w:t>
      </w:r>
      <w:r>
        <w:rPr>
          <w:rFonts w:eastAsia="Times New Roman"/>
          <w:bCs/>
          <w:spacing w:val="5"/>
        </w:rPr>
        <w:t xml:space="preserve"> </w:t>
      </w:r>
      <w:r w:rsidRPr="00C35D37">
        <w:rPr>
          <w:rFonts w:ascii="Arial" w:eastAsia="Times New Roman" w:hAnsi="Arial" w:cs="Arial"/>
          <w:bCs/>
          <w:spacing w:val="5"/>
          <w:sz w:val="22"/>
        </w:rPr>
        <w:t>semi-</w:t>
      </w:r>
      <w:r>
        <w:rPr>
          <w:rFonts w:ascii="Arial" w:eastAsia="Times New Roman" w:hAnsi="Arial" w:cs="Arial"/>
          <w:bCs/>
          <w:spacing w:val="5"/>
          <w:sz w:val="22"/>
        </w:rPr>
        <w:t>plástico</w:t>
      </w:r>
      <w:r w:rsidRPr="00C35D37">
        <w:rPr>
          <w:rFonts w:ascii="Arial" w:eastAsia="Times New Roman" w:hAnsi="Arial" w:cs="Arial"/>
          <w:bCs/>
          <w:spacing w:val="5"/>
          <w:sz w:val="22"/>
        </w:rPr>
        <w:t>.</w:t>
      </w:r>
      <w:r w:rsidRPr="00C35D37">
        <w:rPr>
          <w:rFonts w:eastAsia="Times New Roman"/>
          <w:bCs/>
          <w:spacing w:val="5"/>
        </w:rPr>
        <w:t xml:space="preserve">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 xml:space="preserve">b) </w:t>
      </w: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líquido.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 xml:space="preserve">c) </w:t>
      </w: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plástico. </w:t>
      </w:r>
    </w:p>
    <w:p w:rsid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d) sólido.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e) semi-sólido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/>
          <w:bCs/>
          <w:spacing w:val="5"/>
          <w:sz w:val="22"/>
        </w:rPr>
        <w:t>20)</w:t>
      </w:r>
      <w:r>
        <w:rPr>
          <w:rFonts w:ascii="Arial" w:eastAsia="Times New Roman" w:hAnsi="Arial" w:cs="Arial"/>
          <w:bCs/>
          <w:spacing w:val="5"/>
          <w:sz w:val="22"/>
        </w:rPr>
        <w:t xml:space="preserve"> </w:t>
      </w:r>
      <w:r w:rsidRPr="00C35D37">
        <w:rPr>
          <w:rFonts w:ascii="Arial" w:eastAsia="Times New Roman" w:hAnsi="Arial" w:cs="Arial"/>
          <w:bCs/>
          <w:spacing w:val="5"/>
          <w:sz w:val="22"/>
        </w:rPr>
        <w:t>Considere as informações abaixo sobre o resultado do ensaio de prova de carga para um futuro projeto de fundações.</w:t>
      </w: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− Solo com predominância de ruptura local.</w:t>
      </w:r>
    </w:p>
    <w:p w:rsid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− Resultado da prova de carga sobre placa a seguir.</w:t>
      </w:r>
    </w:p>
    <w:p w:rsid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noProof/>
          <w:lang w:eastAsia="pt-BR"/>
        </w:rPr>
        <w:drawing>
          <wp:inline distT="0" distB="0" distL="0" distR="0">
            <wp:extent cx="3101975" cy="2556510"/>
            <wp:effectExtent l="0" t="0" r="3175" b="0"/>
            <wp:docPr id="4" name="Imagem 3" descr="https://s3.amazonaws.com/qcon-assets-production/images/provas/55573/4e4cb8096bf52ac6508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https://s3.amazonaws.com/qcon-assets-production/images/provas/55573/4e4cb8096bf52ac6508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A tensão admissível de uma fundação direta, desprezando o seu tamanho é, em MPa,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a) 1,90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b) 0,70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c) 1,40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d) 0,30 </w:t>
      </w:r>
    </w:p>
    <w:p w:rsidR="00C35D37" w:rsidRPr="00C35D37" w:rsidRDefault="00C35D37" w:rsidP="00C35D37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e) 0,60 </w:t>
      </w:r>
    </w:p>
    <w:p w:rsidR="00440FFC" w:rsidRPr="00440FFC" w:rsidRDefault="00440FFC" w:rsidP="00440FFC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kern w:val="0"/>
          <w:sz w:val="22"/>
          <w:lang w:eastAsia="pt-BR"/>
        </w:rPr>
      </w:pPr>
    </w:p>
    <w:p w:rsidR="005D6FB3" w:rsidRDefault="005D6FB3" w:rsidP="00C35D37">
      <w:pPr>
        <w:pStyle w:val="Corpodetexto"/>
        <w:spacing w:before="14" w:line="244" w:lineRule="auto"/>
        <w:ind w:right="563"/>
        <w:jc w:val="both"/>
        <w:rPr>
          <w:color w:val="231F20"/>
          <w:sz w:val="22"/>
          <w:szCs w:val="22"/>
        </w:rPr>
      </w:pPr>
      <w:r w:rsidRPr="002865CE">
        <w:rPr>
          <w:b/>
          <w:color w:val="231F20"/>
          <w:sz w:val="22"/>
          <w:szCs w:val="22"/>
        </w:rPr>
        <w:t>2</w:t>
      </w:r>
      <w:r w:rsidR="00C35D37">
        <w:rPr>
          <w:b/>
          <w:color w:val="231F20"/>
          <w:sz w:val="22"/>
          <w:szCs w:val="22"/>
        </w:rPr>
        <w:t>1</w:t>
      </w:r>
      <w:r w:rsidRPr="002865CE">
        <w:rPr>
          <w:b/>
          <w:color w:val="231F20"/>
          <w:sz w:val="22"/>
          <w:szCs w:val="22"/>
        </w:rPr>
        <w:t>)</w:t>
      </w:r>
      <w:r>
        <w:rPr>
          <w:color w:val="231F20"/>
          <w:sz w:val="22"/>
          <w:szCs w:val="22"/>
        </w:rPr>
        <w:t xml:space="preserve"> Para uma tubulação com S1 = 10 cm2 e S2 = 5 cm2, calcule a velocidade na Seção 2.</w:t>
      </w:r>
      <w:r w:rsidR="00C35D37">
        <w:rPr>
          <w:color w:val="231F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Dados: </w:t>
      </w:r>
      <w:r>
        <w:rPr>
          <w:rFonts w:ascii="GreekC" w:hAnsi="GreekC" w:cs="GreekC"/>
          <w:color w:val="231F20"/>
          <w:sz w:val="22"/>
          <w:szCs w:val="22"/>
        </w:rPr>
        <w:t xml:space="preserve">g = </w:t>
      </w:r>
      <w:r>
        <w:rPr>
          <w:color w:val="231F20"/>
          <w:sz w:val="22"/>
          <w:szCs w:val="22"/>
        </w:rPr>
        <w:t>1.000 Kgf/m3 V1 = 1,00 m/s</w:t>
      </w:r>
    </w:p>
    <w:p w:rsidR="002865CE" w:rsidRPr="005D6FB3" w:rsidRDefault="008133A7" w:rsidP="00572683">
      <w:pPr>
        <w:pStyle w:val="Corpodetexto"/>
        <w:spacing w:before="14" w:line="244" w:lineRule="auto"/>
        <w:ind w:left="123" w:right="563"/>
        <w:jc w:val="both"/>
        <w:rPr>
          <w:color w:val="231F20"/>
          <w:sz w:val="22"/>
          <w:szCs w:val="22"/>
        </w:rPr>
      </w:pPr>
      <w:r>
        <w:rPr>
          <w:noProof/>
          <w:color w:val="231F20"/>
          <w:sz w:val="22"/>
          <w:szCs w:val="22"/>
        </w:rPr>
        <w:pict>
          <v:rect id="Retângulo 1" o:spid="_x0000_s1030" style="position:absolute;left:0;text-align:left;margin-left:-6.95pt;margin-top:12.5pt;width:258.75pt;height:5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" fillcolor="white [3201]" stroked="f" strokeweight="2pt"/>
        </w:pict>
      </w:r>
      <w:r w:rsidR="002865CE">
        <w:rPr>
          <w:color w:val="231F20"/>
          <w:sz w:val="22"/>
          <w:szCs w:val="22"/>
        </w:rPr>
        <w:t xml:space="preserve">Q = </w:t>
      </w:r>
      <w:proofErr w:type="gramStart"/>
      <w:r w:rsidR="002865CE">
        <w:rPr>
          <w:color w:val="231F20"/>
          <w:sz w:val="22"/>
          <w:szCs w:val="22"/>
        </w:rPr>
        <w:t>v .</w:t>
      </w:r>
      <w:proofErr w:type="gramEnd"/>
      <w:r w:rsidR="002865CE">
        <w:rPr>
          <w:color w:val="231F20"/>
          <w:sz w:val="22"/>
          <w:szCs w:val="22"/>
        </w:rPr>
        <w:t xml:space="preserve"> S</w:t>
      </w:r>
    </w:p>
    <w:p w:rsidR="001066E8" w:rsidRDefault="005D6FB3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>
            <wp:extent cx="3506028" cy="1952339"/>
            <wp:effectExtent l="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028" cy="195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a) 1,00 m/s</w:t>
      </w: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b) 2,00 m/s</w:t>
      </w: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c) 3,00 m/s</w:t>
      </w: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d) 4,00 m/s</w:t>
      </w:r>
    </w:p>
    <w:p w:rsidR="002865CE" w:rsidRDefault="002865CE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e) 5,00 m/s</w:t>
      </w:r>
    </w:p>
    <w:p w:rsidR="00C35D37" w:rsidRDefault="00C35D37" w:rsidP="0005446E">
      <w:pPr>
        <w:pStyle w:val="Corpodetexto"/>
        <w:spacing w:before="14"/>
        <w:ind w:right="350"/>
        <w:jc w:val="both"/>
        <w:rPr>
          <w:color w:val="231F20"/>
          <w:sz w:val="22"/>
          <w:szCs w:val="22"/>
        </w:rPr>
      </w:pPr>
    </w:p>
    <w:p w:rsidR="00C35D37" w:rsidRPr="00C35D37" w:rsidRDefault="006451E6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22) </w:t>
      </w:r>
      <w:r w:rsidR="00C35D37" w:rsidRPr="00C35D37">
        <w:rPr>
          <w:rFonts w:ascii="Arial" w:eastAsia="Times New Roman" w:hAnsi="Arial" w:cs="Arial"/>
          <w:bCs/>
          <w:spacing w:val="5"/>
          <w:sz w:val="22"/>
        </w:rPr>
        <w:t>Entre os tipos de estruturas de contenção de encostas, destacam-se os muros de arrimo tipo gravidade, EXCETO:</w:t>
      </w: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a) Muros de flexão com contrafortes.</w:t>
      </w:r>
    </w:p>
    <w:p w:rsidR="006451E6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 xml:space="preserve">b) Muros de concreto ciclópico </w:t>
      </w: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c) Muros de pedra seca e muro de pedra argamassada.</w:t>
      </w:r>
    </w:p>
    <w:p w:rsidR="00C35D37" w:rsidRPr="00C35D37" w:rsidRDefault="00C35D37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35D37">
        <w:rPr>
          <w:rFonts w:ascii="Arial" w:eastAsia="Times New Roman" w:hAnsi="Arial" w:cs="Arial"/>
          <w:bCs/>
          <w:spacing w:val="5"/>
          <w:sz w:val="22"/>
        </w:rPr>
        <w:t>d) Muros de solo-cimento ensacados.</w:t>
      </w:r>
    </w:p>
    <w:p w:rsidR="006451E6" w:rsidRPr="00C35D37" w:rsidRDefault="006451E6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6451E6">
        <w:rPr>
          <w:rFonts w:ascii="Arial" w:eastAsia="Times New Roman" w:hAnsi="Arial" w:cs="Arial"/>
          <w:bCs/>
          <w:spacing w:val="5"/>
          <w:sz w:val="22"/>
        </w:rPr>
        <w:t xml:space="preserve">e) </w:t>
      </w:r>
      <w:r>
        <w:rPr>
          <w:rFonts w:ascii="Arial" w:eastAsia="Times New Roman" w:hAnsi="Arial" w:cs="Arial"/>
          <w:bCs/>
          <w:spacing w:val="5"/>
          <w:sz w:val="22"/>
        </w:rPr>
        <w:t>M</w:t>
      </w:r>
      <w:r w:rsidRPr="00C35D37">
        <w:rPr>
          <w:rFonts w:ascii="Arial" w:eastAsia="Times New Roman" w:hAnsi="Arial" w:cs="Arial"/>
          <w:bCs/>
          <w:spacing w:val="5"/>
          <w:sz w:val="22"/>
        </w:rPr>
        <w:t>uro de gabião-caixa.</w:t>
      </w:r>
    </w:p>
    <w:p w:rsidR="006451E6" w:rsidRDefault="006451E6" w:rsidP="006451E6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35D37" w:rsidRDefault="006451E6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23) </w:t>
      </w:r>
      <w:r w:rsidRPr="006451E6">
        <w:rPr>
          <w:rFonts w:ascii="Arial" w:eastAsia="Times New Roman" w:hAnsi="Arial" w:cs="Arial"/>
          <w:bCs/>
          <w:spacing w:val="5"/>
          <w:sz w:val="22"/>
        </w:rPr>
        <w:t xml:space="preserve">Um pilar é feito com material linear com módulo de elasticidade longitudinal E </w:t>
      </w:r>
      <w:proofErr w:type="spellStart"/>
      <w:r w:rsidRPr="006451E6">
        <w:rPr>
          <w:rFonts w:ascii="Arial" w:eastAsia="Times New Roman" w:hAnsi="Arial" w:cs="Arial"/>
          <w:bCs/>
          <w:spacing w:val="5"/>
          <w:sz w:val="22"/>
        </w:rPr>
        <w:t>e</w:t>
      </w:r>
      <w:proofErr w:type="spellEnd"/>
      <w:r w:rsidRPr="006451E6">
        <w:rPr>
          <w:rFonts w:ascii="Arial" w:eastAsia="Times New Roman" w:hAnsi="Arial" w:cs="Arial"/>
          <w:bCs/>
          <w:spacing w:val="5"/>
          <w:sz w:val="22"/>
        </w:rPr>
        <w:t xml:space="preserve"> cuja tensão admissível é σ. O valor do índice de esbeltez a partir do qual deve ser considerado o fenômeno de flambagem é:</w:t>
      </w:r>
    </w:p>
    <w:p w:rsidR="00CE7B5B" w:rsidRDefault="00CE7B5B" w:rsidP="006451E6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noProof/>
          <w:lang w:eastAsia="pt-BR"/>
        </w:rPr>
        <w:drawing>
          <wp:inline distT="0" distB="0" distL="0" distR="0">
            <wp:extent cx="1988792" cy="1410678"/>
            <wp:effectExtent l="0" t="0" r="0" b="0"/>
            <wp:docPr id="7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3A12C013-61E1-43B9-B42B-6FCBA8E3F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3A12C013-61E1-43B9-B42B-6FCBA8E3F1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81" cy="14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7B5B" w:rsidRDefault="00CE7B5B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24) </w:t>
      </w:r>
      <w:r w:rsidRPr="00CE7B5B">
        <w:rPr>
          <w:rFonts w:ascii="Arial" w:eastAsia="Times New Roman" w:hAnsi="Arial" w:cs="Arial"/>
          <w:bCs/>
          <w:spacing w:val="5"/>
          <w:sz w:val="22"/>
        </w:rPr>
        <w:t xml:space="preserve">Considere uma barra prismática com comprimento de 500 mm, seção transversal quadrada com lado de 10 mm, feita de material cujo o módulo de elasticidade longitudinal é de 200 </w:t>
      </w:r>
      <w:proofErr w:type="spellStart"/>
      <w:r w:rsidRPr="00CE7B5B">
        <w:rPr>
          <w:rFonts w:ascii="Arial" w:eastAsia="Times New Roman" w:hAnsi="Arial" w:cs="Arial"/>
          <w:bCs/>
          <w:spacing w:val="5"/>
          <w:sz w:val="22"/>
        </w:rPr>
        <w:t>Gpa</w:t>
      </w:r>
      <w:proofErr w:type="spellEnd"/>
      <w:r w:rsidRPr="00CE7B5B">
        <w:rPr>
          <w:rFonts w:ascii="Arial" w:eastAsia="Times New Roman" w:hAnsi="Arial" w:cs="Arial"/>
          <w:bCs/>
          <w:spacing w:val="5"/>
          <w:sz w:val="22"/>
        </w:rPr>
        <w:t>, que está engastada em uma das extremidades. Determine a variação de comprimento que esta barra pode sofrer se ela for tracionada na extremidade livre por uma carga axial com intensidade de 20 kN.</w:t>
      </w:r>
    </w:p>
    <w:p w:rsidR="00CE7B5B" w:rsidRDefault="00CE7B5B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/>
          <w:bCs/>
          <w:spacing w:val="5"/>
          <w:sz w:val="22"/>
        </w:rPr>
      </w:pPr>
    </w:p>
    <w:p w:rsidR="00CE7B5B" w:rsidRPr="00CE7B5B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(a) 0,2 mm;</w:t>
      </w:r>
    </w:p>
    <w:p w:rsidR="00CE7B5B" w:rsidRPr="00CE7B5B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(b) 0,005 mm;</w:t>
      </w:r>
    </w:p>
    <w:p w:rsidR="00CE7B5B" w:rsidRPr="00CE7B5B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(c) 1,0 mm;</w:t>
      </w:r>
    </w:p>
    <w:p w:rsidR="00CE7B5B" w:rsidRPr="00CE7B5B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(d) 5,0 mm;</w:t>
      </w:r>
    </w:p>
    <w:p w:rsidR="00CE7B5B" w:rsidRDefault="00CE7B5B" w:rsidP="00CE7B5B">
      <w:pPr>
        <w:widowControl/>
        <w:kinsoku w:val="0"/>
        <w:overflowPunct w:val="0"/>
        <w:spacing w:before="200" w:line="216" w:lineRule="auto"/>
        <w:jc w:val="both"/>
        <w:textAlignment w:val="baseline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(e) 0,5 mm;</w:t>
      </w: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CE7B5B" w:rsidRPr="00CE7B5B" w:rsidRDefault="00CE7B5B" w:rsidP="00CE7B5B">
      <w:pPr>
        <w:shd w:val="clear" w:color="auto" w:fill="FFFFFF"/>
        <w:spacing w:line="336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25) </w:t>
      </w:r>
      <w:r w:rsidRPr="00CE7B5B">
        <w:rPr>
          <w:rFonts w:ascii="Arial" w:eastAsia="Times New Roman" w:hAnsi="Arial" w:cs="Arial"/>
          <w:bCs/>
          <w:spacing w:val="5"/>
          <w:sz w:val="22"/>
        </w:rPr>
        <w:t xml:space="preserve">Observe a estrutura abaixo. Sabendo-se que a tensão admissível à tração da barra AB é igual a 120 MPa. A área mínima em </w:t>
      </w:r>
      <w:r w:rsidRPr="00CE7B5B">
        <w:rPr>
          <w:rFonts w:ascii="Arial" w:eastAsia="Times New Roman" w:hAnsi="Arial" w:cs="Arial"/>
          <w:bCs/>
          <w:spacing w:val="5"/>
          <w:sz w:val="22"/>
          <w:u w:val="single"/>
        </w:rPr>
        <w:t>cm</w:t>
      </w:r>
      <w:r w:rsidRPr="00CE7B5B">
        <w:rPr>
          <w:rFonts w:ascii="Arial" w:eastAsia="Times New Roman" w:hAnsi="Arial" w:cs="Arial"/>
          <w:bCs/>
          <w:spacing w:val="5"/>
          <w:sz w:val="22"/>
        </w:rPr>
        <w:t>, da barra AB deve ser:</w:t>
      </w:r>
    </w:p>
    <w:p w:rsidR="00CE7B5B" w:rsidRDefault="00CE7B5B" w:rsidP="00CE7B5B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bCs/>
          <w:spacing w:val="5"/>
          <w:sz w:val="22"/>
        </w:rPr>
      </w:pPr>
      <w:r>
        <w:rPr>
          <w:noProof/>
          <w:lang w:eastAsia="pt-BR"/>
        </w:rPr>
        <w:drawing>
          <wp:inline distT="0" distB="0" distL="0" distR="0">
            <wp:extent cx="2171672" cy="1886710"/>
            <wp:effectExtent l="0" t="0" r="635" b="0"/>
            <wp:docPr id="8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7FEB26F1-E468-41E6-A8E3-A461F0CD6B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7FEB26F1-E468-41E6-A8E3-A461F0CD6B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74" cy="18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7B5B" w:rsidRDefault="00CE7B5B" w:rsidP="00CE7B5B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bCs/>
          <w:spacing w:val="5"/>
          <w:sz w:val="22"/>
        </w:rPr>
      </w:pPr>
    </w:p>
    <w:p w:rsidR="00CE7B5B" w:rsidRP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  <w:r w:rsidRPr="00CE7B5B"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  <w:t>a) 2,5 √ 3;</w:t>
      </w:r>
    </w:p>
    <w:p w:rsidR="00CE7B5B" w:rsidRP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  <w:r w:rsidRPr="00CE7B5B"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  <w:t>(b) 5,0;</w:t>
      </w:r>
    </w:p>
    <w:p w:rsidR="00CE7B5B" w:rsidRP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  <w:r w:rsidRPr="00CE7B5B"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  <w:t>(c) 2,5;</w:t>
      </w:r>
    </w:p>
    <w:p w:rsidR="00CE7B5B" w:rsidRP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  <w:r w:rsidRPr="00CE7B5B"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  <w:t>(d) 5,0 √ 3;</w:t>
      </w:r>
    </w:p>
    <w:p w:rsid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  <w:r w:rsidRPr="00CE7B5B"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  <w:t>(e) 7,5.</w:t>
      </w:r>
    </w:p>
    <w:p w:rsidR="0014714F" w:rsidRDefault="0014714F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Cs/>
          <w:spacing w:val="5"/>
          <w:kern w:val="2"/>
          <w:sz w:val="22"/>
          <w:szCs w:val="22"/>
          <w:lang w:eastAsia="zh-CN"/>
        </w:rPr>
      </w:pPr>
    </w:p>
    <w:p w:rsidR="0014714F" w:rsidRPr="0014714F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hAnsi="Arial" w:cs="Arial"/>
          <w:b/>
          <w:bCs/>
          <w:spacing w:val="5"/>
          <w:sz w:val="22"/>
        </w:rPr>
        <w:t xml:space="preserve">26) </w:t>
      </w:r>
      <w:r w:rsidRPr="0014714F">
        <w:rPr>
          <w:rFonts w:ascii="Arial" w:eastAsia="Times New Roman" w:hAnsi="Arial" w:cs="Arial"/>
          <w:bCs/>
          <w:spacing w:val="5"/>
          <w:sz w:val="22"/>
        </w:rPr>
        <w:t>A respeito do Programa 5S, assinale a opção INCORRETA.</w:t>
      </w:r>
    </w:p>
    <w:p w:rsidR="00CE7B5B" w:rsidRPr="0014714F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14714F">
        <w:rPr>
          <w:rFonts w:ascii="Arial" w:eastAsia="Times New Roman" w:hAnsi="Arial" w:cs="Arial"/>
          <w:bCs/>
          <w:spacing w:val="5"/>
          <w:sz w:val="22"/>
        </w:rPr>
        <w:t xml:space="preserve"> </w:t>
      </w:r>
    </w:p>
    <w:p w:rsidR="00CE7B5B" w:rsidRPr="00CE7B5B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 xml:space="preserve">a) O Ciclo PDCA de controle pode ser utilizado para manter e melhorar as “Diretrizes de controle” de um processo. </w:t>
      </w:r>
    </w:p>
    <w:p w:rsidR="00CE7B5B" w:rsidRPr="00CE7B5B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 xml:space="preserve">b) Melhorar continuamente um processo significa aperfeiçoar continuamente os padrões de equipamentos, de materiais, de procedimentos, de produto e técnicos. </w:t>
      </w:r>
    </w:p>
    <w:p w:rsidR="00CE7B5B" w:rsidRPr="00CE7B5B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 xml:space="preserve">c) Os objetivos principais do Programa 5S são: melhorar a qualidade de vida dos administradores, transformando o ambiente da empresa e as atividades das pessoas; e aumentar a produtividade da instituição, diminuindo desperdícios e reduzindo custos. </w:t>
      </w:r>
    </w:p>
    <w:p w:rsidR="00CE7B5B" w:rsidRPr="00CE7B5B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d) O caminho do sucesso para obter melhorias contínuas nos processos é o de conjugar os dois tipos de gerenciamento: manutenção e melhorias.</w:t>
      </w:r>
    </w:p>
    <w:p w:rsidR="00CE7B5B" w:rsidRDefault="00CE7B5B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 w:rsidRPr="00CE7B5B">
        <w:rPr>
          <w:rFonts w:ascii="Arial" w:eastAsia="Times New Roman" w:hAnsi="Arial" w:cs="Arial"/>
          <w:bCs/>
          <w:spacing w:val="5"/>
          <w:sz w:val="22"/>
        </w:rPr>
        <w:t>e) É de extrema importância para a empresa cuidar da saúde dos funcionários.</w:t>
      </w:r>
    </w:p>
    <w:p w:rsidR="0014714F" w:rsidRDefault="0014714F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</w:p>
    <w:p w:rsidR="0014714F" w:rsidRPr="0014714F" w:rsidRDefault="0014714F" w:rsidP="0014714F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b/>
          <w:color w:val="231F20"/>
          <w:sz w:val="24"/>
          <w:szCs w:val="24"/>
        </w:rPr>
        <w:t xml:space="preserve">27) </w:t>
      </w:r>
      <w:r w:rsidRPr="0014714F">
        <w:rPr>
          <w:rFonts w:ascii="Arial" w:eastAsia="Times New Roman" w:hAnsi="Arial" w:cs="Arial"/>
          <w:bCs/>
          <w:spacing w:val="5"/>
          <w:sz w:val="22"/>
        </w:rPr>
        <w:t>Apesar do progresso verificado nos últimos anos, o Brasil continua sendo um país em que há uma grande desigualdade de renda entre os cidadãos. Uma forma de se constatar este fato é por meio da Curva de Lorenz, que fornece, para cada valor de x entre 0 e 100, o percentual da renda total do País auferido pelos x% de brasileiros de menor renda. Por exemplo, na Curva de Lorenz para 2004, apresentada ao lado, constata-se que a renda total dos 60% de menor renda representou apenas 20% da renda total.</w:t>
      </w:r>
    </w:p>
    <w:p w:rsidR="0014714F" w:rsidRPr="0014714F" w:rsidRDefault="0014714F" w:rsidP="0014714F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 w:rsidRPr="0014714F">
        <w:rPr>
          <w:rFonts w:ascii="Arial" w:eastAsia="Times New Roman" w:hAnsi="Arial" w:cs="Arial"/>
          <w:bCs/>
          <w:noProof/>
          <w:spacing w:val="5"/>
          <w:sz w:val="22"/>
          <w:lang w:eastAsia="pt-BR"/>
        </w:rPr>
        <w:drawing>
          <wp:inline distT="0" distB="0" distL="0" distR="0">
            <wp:extent cx="2745105" cy="1809563"/>
            <wp:effectExtent l="0" t="0" r="0" b="635"/>
            <wp:docPr id="5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885" cy="18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14F" w:rsidRPr="0014714F" w:rsidRDefault="0014714F" w:rsidP="0014714F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 w:rsidRPr="0014714F">
        <w:rPr>
          <w:rFonts w:ascii="Arial" w:eastAsia="Times New Roman" w:hAnsi="Arial" w:cs="Arial"/>
          <w:bCs/>
          <w:spacing w:val="5"/>
          <w:sz w:val="22"/>
        </w:rPr>
        <w:t xml:space="preserve">De acordo com o mesmo gráfico, o percentual da renda total correspondente aos 20% de maior renda foi, aproximadamente, igual a:  </w:t>
      </w:r>
    </w:p>
    <w:p w:rsidR="0014714F" w:rsidRPr="00E16DF5" w:rsidRDefault="0014714F" w:rsidP="003A4D07">
      <w:pPr>
        <w:pStyle w:val="PargrafodaLista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426"/>
        <w:rPr>
          <w:rFonts w:eastAsia="Times New Roman"/>
          <w:bCs/>
          <w:spacing w:val="5"/>
        </w:rPr>
      </w:pPr>
      <w:r w:rsidRPr="00E16DF5">
        <w:rPr>
          <w:rFonts w:eastAsia="Times New Roman"/>
          <w:bCs/>
          <w:spacing w:val="5"/>
        </w:rPr>
        <w:t>20</w:t>
      </w:r>
      <w:proofErr w:type="gramStart"/>
      <w:r w:rsidRPr="00E16DF5">
        <w:rPr>
          <w:rFonts w:eastAsia="Times New Roman"/>
          <w:bCs/>
          <w:spacing w:val="5"/>
        </w:rPr>
        <w:t xml:space="preserve">% </w:t>
      </w:r>
      <w:r w:rsidR="00FC7269">
        <w:rPr>
          <w:rFonts w:eastAsia="Times New Roman"/>
          <w:bCs/>
          <w:spacing w:val="5"/>
        </w:rPr>
        <w:t xml:space="preserve"> b</w:t>
      </w:r>
      <w:proofErr w:type="gramEnd"/>
      <w:r w:rsidRPr="00E16DF5">
        <w:rPr>
          <w:rFonts w:eastAsia="Times New Roman"/>
          <w:bCs/>
          <w:spacing w:val="5"/>
        </w:rPr>
        <w:t xml:space="preserve">) 40% </w:t>
      </w:r>
      <w:r w:rsidR="00FC7269">
        <w:rPr>
          <w:rFonts w:eastAsia="Times New Roman"/>
          <w:bCs/>
          <w:spacing w:val="5"/>
        </w:rPr>
        <w:t xml:space="preserve"> c</w:t>
      </w:r>
      <w:r w:rsidRPr="00E16DF5">
        <w:rPr>
          <w:rFonts w:eastAsia="Times New Roman"/>
          <w:bCs/>
          <w:spacing w:val="5"/>
        </w:rPr>
        <w:t xml:space="preserve">) 50% </w:t>
      </w:r>
      <w:r w:rsidR="00FC7269">
        <w:rPr>
          <w:rFonts w:eastAsia="Times New Roman"/>
          <w:bCs/>
          <w:spacing w:val="5"/>
        </w:rPr>
        <w:t xml:space="preserve"> d</w:t>
      </w:r>
      <w:r w:rsidRPr="00E16DF5">
        <w:rPr>
          <w:rFonts w:eastAsia="Times New Roman"/>
          <w:bCs/>
          <w:spacing w:val="5"/>
        </w:rPr>
        <w:t xml:space="preserve">) 60% </w:t>
      </w:r>
      <w:r w:rsidR="00FC7269">
        <w:rPr>
          <w:rFonts w:eastAsia="Times New Roman"/>
          <w:bCs/>
          <w:spacing w:val="5"/>
        </w:rPr>
        <w:t xml:space="preserve"> e</w:t>
      </w:r>
      <w:r w:rsidRPr="00E16DF5">
        <w:rPr>
          <w:rFonts w:eastAsia="Times New Roman"/>
          <w:bCs/>
          <w:spacing w:val="5"/>
        </w:rPr>
        <w:t>) 80%</w:t>
      </w: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Default="00FC7269" w:rsidP="00FC726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pacing w:val="5"/>
          <w:sz w:val="22"/>
        </w:rPr>
      </w:pPr>
    </w:p>
    <w:p w:rsidR="00FC7269" w:rsidRPr="00FC7269" w:rsidRDefault="00FC7269" w:rsidP="00FC72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>28</w:t>
      </w:r>
      <w:r w:rsidR="00E16DF5" w:rsidRPr="00E16DF5">
        <w:rPr>
          <w:rFonts w:ascii="Arial" w:eastAsia="Times New Roman" w:hAnsi="Arial" w:cs="Arial"/>
          <w:b/>
          <w:bCs/>
          <w:spacing w:val="5"/>
          <w:sz w:val="22"/>
        </w:rPr>
        <w:t xml:space="preserve">) </w:t>
      </w:r>
      <w:r w:rsidRPr="00FC7269">
        <w:rPr>
          <w:rFonts w:ascii="Arial" w:hAnsi="Arial" w:cs="Arial"/>
          <w:color w:val="000000"/>
          <w:sz w:val="24"/>
          <w:szCs w:val="24"/>
        </w:rPr>
        <w:t>Leia trechos da carta-resposta de um cacique indígena à sugestão, feita pelo Governo do Estado da Virgínia (EUA), de que uma tribo de índios enviasse alguns jovens para estudar nas escolas dos brancos.</w:t>
      </w:r>
    </w:p>
    <w:p w:rsidR="00FC7269" w:rsidRDefault="008133A7" w:rsidP="00FC72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pict>
          <v:shape id="Caixa de Texto 43" o:spid="_x0000_s1029" type="#_x0000_t202" style="position:absolute;margin-left:280.25pt;margin-top:15.95pt;width:241.3pt;height:340.65pt;z-index:251807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" filled="f" strokecolor="#231f20" strokeweight=".48pt">
            <v:textbox inset="0,0,0,0">
              <w:txbxContent>
                <w:p w:rsidR="00FC7269" w:rsidRDefault="00FC7269" w:rsidP="00FC7269">
                  <w:pPr>
                    <w:pStyle w:val="Corpodetexto"/>
                    <w:spacing w:before="55" w:line="249" w:lineRule="auto"/>
                    <w:ind w:left="108" w:right="72"/>
                    <w:jc w:val="both"/>
                  </w:pPr>
                  <w:r>
                    <w:rPr>
                      <w:color w:val="231F20"/>
                    </w:rPr>
                    <w:t>“(...)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Nós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estamos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convencidos,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portanto,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os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senhores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desejam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nosso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bem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agradecemos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todo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coração. Mas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aqueles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são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sábios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reconhecem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diferentes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nações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têm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concepções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diferentes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das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coisas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e,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sendo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 xml:space="preserve">assim, </w:t>
                  </w:r>
                  <w:r>
                    <w:rPr>
                      <w:color w:val="231F20"/>
                    </w:rPr>
                    <w:t>os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senhores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ficarão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ofendidos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ao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saber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vossa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idéia</w:t>
                  </w:r>
                  <w:proofErr w:type="spellEnd"/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educação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é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mesma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nossa.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(...)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Muitos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 xml:space="preserve">dos </w:t>
                  </w:r>
                  <w:r>
                    <w:rPr>
                      <w:color w:val="231F20"/>
                    </w:rPr>
                    <w:t>nossos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bravos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guerreiros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foram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formados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nas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escolas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Norte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aprenderam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toda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vossa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ciência.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Mas,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quando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eles voltaram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nós,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eram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maus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corredores,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ignorantes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vida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floresta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incapazes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suportar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frio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fome.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Não sabiam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caçar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veado,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matar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inimigo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ou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construir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uma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cabana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falavam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nossa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língua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muito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mal.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Eles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eram,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color w:val="231F20"/>
                    </w:rPr>
                    <w:t>portanto, inúteis.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(...)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Ficamos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extremamente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agradecidos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pela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vossa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oferta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embora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possamos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aceitá-la,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para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mostrar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a nossa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gratidão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concordamos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os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nobres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senhores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Virgínia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nos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enviem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alguns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seus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jovens,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lhes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ensinare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mos</w:t>
                  </w:r>
                  <w:proofErr w:type="spellEnd"/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tudo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sabemos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faremos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deles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homens.”</w:t>
                  </w:r>
                </w:p>
              </w:txbxContent>
            </v:textbox>
            <w10:wrap type="topAndBottom" anchorx="margin"/>
          </v:shape>
        </w:pict>
      </w:r>
    </w:p>
    <w:p w:rsidR="00FC7269" w:rsidRPr="00FC7269" w:rsidRDefault="00FC7269" w:rsidP="00FC72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Pr="00FC7269">
        <w:rPr>
          <w:rFonts w:ascii="Arial" w:hAnsi="Arial" w:cs="Arial"/>
          <w:color w:val="000000"/>
          <w:sz w:val="24"/>
          <w:szCs w:val="24"/>
        </w:rPr>
        <w:t xml:space="preserve">BRANDÃO, Carlos Rodrigues. O que é educação. São Paulo: </w:t>
      </w:r>
      <w:proofErr w:type="gramStart"/>
      <w:r w:rsidRPr="00FC7269">
        <w:rPr>
          <w:rFonts w:ascii="Arial" w:hAnsi="Arial" w:cs="Arial"/>
          <w:color w:val="000000"/>
          <w:sz w:val="24"/>
          <w:szCs w:val="24"/>
        </w:rPr>
        <w:t xml:space="preserve">Brasiliense,   </w:t>
      </w:r>
      <w:proofErr w:type="gramEnd"/>
      <w:r w:rsidRPr="00FC7269">
        <w:rPr>
          <w:rFonts w:ascii="Arial" w:hAnsi="Arial" w:cs="Arial"/>
          <w:color w:val="000000"/>
          <w:sz w:val="24"/>
          <w:szCs w:val="24"/>
        </w:rPr>
        <w:t xml:space="preserve"> 1984)</w:t>
      </w:r>
    </w:p>
    <w:p w:rsidR="00FC7269" w:rsidRPr="00FC7269" w:rsidRDefault="00FC7269" w:rsidP="00FC72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C7269">
        <w:rPr>
          <w:rFonts w:ascii="Arial" w:hAnsi="Arial" w:cs="Arial"/>
          <w:color w:val="000000"/>
          <w:sz w:val="24"/>
          <w:szCs w:val="24"/>
        </w:rPr>
        <w:t>A relação entre os dois principais temas do texto da carta e a forma de abordagem da educação privilegiada pelo cacique está representada por:</w:t>
      </w:r>
    </w:p>
    <w:p w:rsidR="00FC7269" w:rsidRPr="00FC7269" w:rsidRDefault="00FC7269" w:rsidP="00FC726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C7269" w:rsidRPr="00FC7269" w:rsidRDefault="00FC7269" w:rsidP="003A4D07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426"/>
        <w:rPr>
          <w:color w:val="000000"/>
          <w:sz w:val="24"/>
          <w:szCs w:val="24"/>
        </w:rPr>
      </w:pPr>
      <w:r w:rsidRPr="00FC7269">
        <w:rPr>
          <w:color w:val="000000"/>
          <w:sz w:val="24"/>
          <w:szCs w:val="24"/>
        </w:rPr>
        <w:t>Sabedoria e política / educação difusa.</w:t>
      </w:r>
    </w:p>
    <w:p w:rsidR="00FC7269" w:rsidRPr="00FC7269" w:rsidRDefault="00FC7269" w:rsidP="003A4D07">
      <w:pPr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</w:pPr>
      <w:r w:rsidRPr="00FC7269"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  <w:t>Identidade e história / educação formal.</w:t>
      </w:r>
    </w:p>
    <w:p w:rsidR="00FC7269" w:rsidRPr="00FC7269" w:rsidRDefault="00FC7269" w:rsidP="003A4D07">
      <w:pPr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</w:pPr>
      <w:r w:rsidRPr="00FC7269"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  <w:t>Ideologia e filosofia / educação superior.</w:t>
      </w:r>
    </w:p>
    <w:p w:rsidR="00FC7269" w:rsidRPr="00FC7269" w:rsidRDefault="00FC7269" w:rsidP="003A4D07">
      <w:pPr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</w:pPr>
      <w:r w:rsidRPr="00FC7269"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  <w:t>Ciência e escolaridade / educação técnica.</w:t>
      </w:r>
    </w:p>
    <w:p w:rsidR="00FC7269" w:rsidRPr="00FC7269" w:rsidRDefault="00FC7269" w:rsidP="003A4D07">
      <w:pPr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</w:pPr>
      <w:r w:rsidRPr="00FC7269">
        <w:rPr>
          <w:rFonts w:ascii="Arial" w:eastAsia="Arial" w:hAnsi="Arial" w:cs="Arial"/>
          <w:color w:val="000000"/>
          <w:kern w:val="0"/>
          <w:sz w:val="24"/>
          <w:szCs w:val="24"/>
          <w:lang w:eastAsia="en-US"/>
        </w:rPr>
        <w:t>Educação e cultura / educação assistemática.</w:t>
      </w:r>
    </w:p>
    <w:p w:rsidR="00E16DF5" w:rsidRDefault="00E16DF5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FC7269" w:rsidRDefault="00FC7269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FC7269" w:rsidRDefault="00FC7269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FC7269" w:rsidRDefault="00FC7269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FC7269" w:rsidRDefault="00FC7269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29) </w:t>
      </w:r>
      <w:r>
        <w:rPr>
          <w:rFonts w:ascii="Arial" w:eastAsia="Times New Roman" w:hAnsi="Arial" w:cs="Arial"/>
          <w:bCs/>
          <w:spacing w:val="5"/>
          <w:sz w:val="22"/>
        </w:rPr>
        <w:t>Com relação ao CREA – é correto afirmar que:</w:t>
      </w:r>
    </w:p>
    <w:p w:rsidR="00FC7269" w:rsidRDefault="00FC7269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 xml:space="preserve">a) É o Conselho Regional da Engenharia Arquitetura e Agronomia, e fiscaliza todas as atividades destes </w:t>
      </w:r>
      <w:r w:rsidR="00EF3560">
        <w:rPr>
          <w:rFonts w:ascii="Arial" w:eastAsia="Times New Roman" w:hAnsi="Arial" w:cs="Arial"/>
          <w:bCs/>
          <w:spacing w:val="5"/>
          <w:sz w:val="22"/>
        </w:rPr>
        <w:t>Profissionais.</w:t>
      </w:r>
    </w:p>
    <w:p w:rsidR="00EF3560" w:rsidRDefault="00EF3560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b) Não interfere nos trabalhos dos Técnicos de Edificações pois estes têm Conselho próprio.</w:t>
      </w:r>
    </w:p>
    <w:p w:rsidR="00EF3560" w:rsidRDefault="00EF3560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c) É o órgão responsável pela emissão da Anotação de Responsabilidade Técnica e pelo acompanhamento da obra.</w:t>
      </w:r>
    </w:p>
    <w:p w:rsidR="00EF3560" w:rsidRDefault="00EF3560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d) Após a análise de todos os projetos libera o Alvará da obra.</w:t>
      </w:r>
    </w:p>
    <w:p w:rsidR="00EF3560" w:rsidRDefault="00EF3560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e) Não tem nenhum poder de punição aos profissionais de Engenharia, pois os mesmos possuem Sindicato próprio.</w:t>
      </w:r>
    </w:p>
    <w:p w:rsidR="00EF3560" w:rsidRDefault="00EF3560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</w:p>
    <w:p w:rsidR="00EF3560" w:rsidRDefault="00EF3560" w:rsidP="003A4D07">
      <w:pPr>
        <w:widowControl/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/>
          <w:bCs/>
          <w:spacing w:val="5"/>
          <w:sz w:val="22"/>
        </w:rPr>
        <w:t xml:space="preserve">30) </w:t>
      </w:r>
      <w:r>
        <w:rPr>
          <w:rFonts w:ascii="Arial" w:eastAsia="Times New Roman" w:hAnsi="Arial" w:cs="Arial"/>
          <w:bCs/>
          <w:spacing w:val="5"/>
          <w:sz w:val="22"/>
        </w:rPr>
        <w:t>Com relação a “Segurança do Trabalho” em uma obra de Edificação Residencial é Correto afirmar que:</w:t>
      </w:r>
    </w:p>
    <w:p w:rsidR="00EF3560" w:rsidRDefault="00EF3560" w:rsidP="003A4D07">
      <w:pPr>
        <w:widowControl/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a) É de responsabilidade do Trabalhador comprar e utilizar todos os equipamentos de Proteção Individual (EPIs)</w:t>
      </w:r>
    </w:p>
    <w:p w:rsidR="00EF3560" w:rsidRDefault="00EF3560" w:rsidP="003A4D07">
      <w:pPr>
        <w:widowControl/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b) O Engenheiro Civil não irá responder civil e criminalmente por um acidente do trabalho, pois o proprietário da obra é que é o responsável direto.</w:t>
      </w:r>
    </w:p>
    <w:p w:rsidR="00EF3560" w:rsidRDefault="00EF3560" w:rsidP="003A4D07">
      <w:pPr>
        <w:widowControl/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>c) Para trabalhos em altura e de instalações elétricas é necessário treinamento específico depois que a atividade for realizada.</w:t>
      </w:r>
    </w:p>
    <w:p w:rsidR="00EF3560" w:rsidRDefault="00EF3560" w:rsidP="003A4D07">
      <w:pPr>
        <w:widowControl/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 xml:space="preserve">d) Toda obra </w:t>
      </w:r>
      <w:r w:rsidR="003A4D07">
        <w:rPr>
          <w:rFonts w:ascii="Arial" w:eastAsia="Times New Roman" w:hAnsi="Arial" w:cs="Arial"/>
          <w:bCs/>
          <w:spacing w:val="5"/>
          <w:sz w:val="22"/>
        </w:rPr>
        <w:t>residencial precisa ter a comunicação prévia no Ministério do Trabalho.</w:t>
      </w:r>
    </w:p>
    <w:p w:rsidR="003A4D07" w:rsidRPr="00EF3560" w:rsidRDefault="003A4D07" w:rsidP="00E16DF5">
      <w:pPr>
        <w:widowControl/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bCs/>
          <w:spacing w:val="5"/>
          <w:sz w:val="22"/>
        </w:rPr>
      </w:pPr>
      <w:r>
        <w:rPr>
          <w:rFonts w:ascii="Arial" w:eastAsia="Times New Roman" w:hAnsi="Arial" w:cs="Arial"/>
          <w:bCs/>
          <w:spacing w:val="5"/>
          <w:sz w:val="22"/>
        </w:rPr>
        <w:t xml:space="preserve">e) Se um trabalhador sofrer um acidente em altura em uma edificação por não estar </w:t>
      </w:r>
      <w:r>
        <w:rPr>
          <w:rFonts w:ascii="Arial" w:eastAsia="Times New Roman" w:hAnsi="Arial" w:cs="Arial"/>
          <w:bCs/>
          <w:spacing w:val="5"/>
          <w:sz w:val="22"/>
        </w:rPr>
        <w:t xml:space="preserve">utilizando o Cinto de Segurança, </w:t>
      </w:r>
      <w:r w:rsidR="00CB08BA">
        <w:rPr>
          <w:rFonts w:ascii="Arial" w:eastAsia="Times New Roman" w:hAnsi="Arial" w:cs="Arial"/>
          <w:bCs/>
          <w:spacing w:val="5"/>
          <w:sz w:val="22"/>
        </w:rPr>
        <w:t>ele será responsabilizado pelo acidente.</w:t>
      </w:r>
    </w:p>
    <w:p w:rsidR="0014714F" w:rsidRPr="00CE7B5B" w:rsidRDefault="0014714F" w:rsidP="0014714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</w:p>
    <w:p w:rsidR="00CE7B5B" w:rsidRPr="00CE7B5B" w:rsidRDefault="00CE7B5B" w:rsidP="00CE7B5B">
      <w:pPr>
        <w:pStyle w:val="NormalWeb"/>
        <w:spacing w:before="200" w:beforeAutospacing="0" w:after="0" w:afterAutospacing="0" w:line="216" w:lineRule="auto"/>
        <w:jc w:val="both"/>
        <w:textAlignment w:val="baseline"/>
        <w:rPr>
          <w:rFonts w:ascii="Arial" w:hAnsi="Arial" w:cs="Arial"/>
          <w:b/>
          <w:bCs/>
          <w:spacing w:val="5"/>
          <w:kern w:val="2"/>
          <w:sz w:val="22"/>
          <w:szCs w:val="22"/>
          <w:lang w:eastAsia="zh-CN"/>
        </w:rPr>
      </w:pPr>
    </w:p>
    <w:p w:rsidR="00CE7B5B" w:rsidRPr="00CE7B5B" w:rsidRDefault="00CE7B5B" w:rsidP="00CE7B5B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bCs/>
          <w:spacing w:val="5"/>
          <w:sz w:val="22"/>
        </w:rPr>
      </w:pPr>
    </w:p>
    <w:sectPr w:rsidR="00CE7B5B" w:rsidRPr="00CE7B5B" w:rsidSect="00D92C89">
      <w:headerReference w:type="default" r:id="rId15"/>
      <w:pgSz w:w="11900" w:h="16841"/>
      <w:pgMar w:top="709" w:right="701" w:bottom="324" w:left="709" w:header="0" w:footer="0" w:gutter="0"/>
      <w:cols w:num="2"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15" w:rsidRDefault="00631015">
      <w:r>
        <w:separator/>
      </w:r>
    </w:p>
  </w:endnote>
  <w:endnote w:type="continuationSeparator" w:id="0">
    <w:p w:rsidR="00631015" w:rsidRDefault="0063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eekC">
    <w:altName w:val="Courier New"/>
    <w:panose1 w:val="00000400000000000000"/>
    <w:charset w:val="00"/>
    <w:family w:val="auto"/>
    <w:pitch w:val="variable"/>
    <w:sig w:usb0="20002A85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15" w:rsidRDefault="00631015">
      <w:r>
        <w:separator/>
      </w:r>
    </w:p>
  </w:footnote>
  <w:footnote w:type="continuationSeparator" w:id="0">
    <w:p w:rsidR="00631015" w:rsidRDefault="0063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3405"/>
      <w:docPartObj>
        <w:docPartGallery w:val="Page Numbers (Top of Page)"/>
        <w:docPartUnique/>
      </w:docPartObj>
    </w:sdtPr>
    <w:sdtEndPr/>
    <w:sdtContent>
      <w:p w:rsidR="00FE3165" w:rsidRDefault="00FE3165">
        <w:pPr>
          <w:pStyle w:val="Cabealho"/>
          <w:jc w:val="right"/>
        </w:pPr>
      </w:p>
      <w:p w:rsidR="00FE3165" w:rsidRDefault="00FE3165">
        <w:pPr>
          <w:pStyle w:val="Cabealho"/>
          <w:jc w:val="right"/>
        </w:pPr>
        <w:r>
          <w:t>‘</w:t>
        </w:r>
        <w:r w:rsidR="00AE2869">
          <w:fldChar w:fldCharType="begin"/>
        </w:r>
        <w:r>
          <w:instrText xml:space="preserve"> PAGE   \* MERGEFORMAT </w:instrText>
        </w:r>
        <w:r w:rsidR="00AE2869">
          <w:fldChar w:fldCharType="separate"/>
        </w:r>
        <w:r w:rsidR="00CB08BA">
          <w:rPr>
            <w:noProof/>
          </w:rPr>
          <w:t>7</w:t>
        </w:r>
        <w:r w:rsidR="00AE2869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264"/>
    <w:multiLevelType w:val="hybridMultilevel"/>
    <w:tmpl w:val="5E240E1E"/>
    <w:lvl w:ilvl="0" w:tplc="6980AF8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50C79AE"/>
    <w:multiLevelType w:val="hybridMultilevel"/>
    <w:tmpl w:val="6DCE013E"/>
    <w:lvl w:ilvl="0" w:tplc="883A85B2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3383FCA"/>
    <w:multiLevelType w:val="hybridMultilevel"/>
    <w:tmpl w:val="3BEA059A"/>
    <w:lvl w:ilvl="0" w:tplc="485C7B3A">
      <w:start w:val="1"/>
      <w:numFmt w:val="upperRoman"/>
      <w:pStyle w:val="ProvaOpcoes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3" w15:restartNumberingAfterBreak="0">
    <w:nsid w:val="637309BF"/>
    <w:multiLevelType w:val="hybridMultilevel"/>
    <w:tmpl w:val="CD9C5FA0"/>
    <w:lvl w:ilvl="0" w:tplc="E93678FC">
      <w:start w:val="1"/>
      <w:numFmt w:val="decimal"/>
      <w:pStyle w:val="ProvaQuestoes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AA92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2" w:tplc="3A820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3" w:tplc="9236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4" w:tplc="9696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5" w:tplc="6B5A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6" w:tplc="062A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7" w:tplc="1B90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8" w:tplc="C360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</w:abstractNum>
  <w:abstractNum w:abstractNumId="4" w15:restartNumberingAfterBreak="0">
    <w:nsid w:val="6A300DAA"/>
    <w:multiLevelType w:val="hybridMultilevel"/>
    <w:tmpl w:val="2C40E5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A578D"/>
    <w:multiLevelType w:val="hybridMultilevel"/>
    <w:tmpl w:val="F1F26A7A"/>
    <w:lvl w:ilvl="0" w:tplc="C54A23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1A10"/>
    <w:multiLevelType w:val="hybridMultilevel"/>
    <w:tmpl w:val="B19AF00E"/>
    <w:lvl w:ilvl="0" w:tplc="028882E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006D2B"/>
    <w:rsid w:val="00007647"/>
    <w:rsid w:val="00020CD8"/>
    <w:rsid w:val="00022AC6"/>
    <w:rsid w:val="000277F6"/>
    <w:rsid w:val="00032E7E"/>
    <w:rsid w:val="00036875"/>
    <w:rsid w:val="000433FF"/>
    <w:rsid w:val="00050903"/>
    <w:rsid w:val="0005446E"/>
    <w:rsid w:val="000628D1"/>
    <w:rsid w:val="00062A5D"/>
    <w:rsid w:val="00064C3D"/>
    <w:rsid w:val="00071963"/>
    <w:rsid w:val="00072D31"/>
    <w:rsid w:val="000758BC"/>
    <w:rsid w:val="0008276E"/>
    <w:rsid w:val="0008428B"/>
    <w:rsid w:val="00085516"/>
    <w:rsid w:val="00097F23"/>
    <w:rsid w:val="000B303F"/>
    <w:rsid w:val="000D07A7"/>
    <w:rsid w:val="000F00AB"/>
    <w:rsid w:val="000F7A7A"/>
    <w:rsid w:val="001066E8"/>
    <w:rsid w:val="0011302E"/>
    <w:rsid w:val="00115D67"/>
    <w:rsid w:val="001212F9"/>
    <w:rsid w:val="00133C84"/>
    <w:rsid w:val="00137173"/>
    <w:rsid w:val="00137DE7"/>
    <w:rsid w:val="00144D54"/>
    <w:rsid w:val="0014714F"/>
    <w:rsid w:val="001505A1"/>
    <w:rsid w:val="00155B68"/>
    <w:rsid w:val="001614A7"/>
    <w:rsid w:val="00161B6F"/>
    <w:rsid w:val="0016697B"/>
    <w:rsid w:val="00167023"/>
    <w:rsid w:val="00167EB9"/>
    <w:rsid w:val="001725E8"/>
    <w:rsid w:val="00174F9C"/>
    <w:rsid w:val="001817B7"/>
    <w:rsid w:val="00184F79"/>
    <w:rsid w:val="00191065"/>
    <w:rsid w:val="0019208C"/>
    <w:rsid w:val="00195C21"/>
    <w:rsid w:val="00196556"/>
    <w:rsid w:val="001A7209"/>
    <w:rsid w:val="001B0A07"/>
    <w:rsid w:val="001B2354"/>
    <w:rsid w:val="001B6FA3"/>
    <w:rsid w:val="001B7397"/>
    <w:rsid w:val="001C038B"/>
    <w:rsid w:val="001C3DE5"/>
    <w:rsid w:val="001C5D4D"/>
    <w:rsid w:val="001C6A07"/>
    <w:rsid w:val="001C7861"/>
    <w:rsid w:val="001D1E22"/>
    <w:rsid w:val="001D5AB6"/>
    <w:rsid w:val="001E3BA9"/>
    <w:rsid w:val="001E3EC7"/>
    <w:rsid w:val="001F4485"/>
    <w:rsid w:val="001F5A62"/>
    <w:rsid w:val="00200CCF"/>
    <w:rsid w:val="00201EEE"/>
    <w:rsid w:val="002051DA"/>
    <w:rsid w:val="00206853"/>
    <w:rsid w:val="00222025"/>
    <w:rsid w:val="002244EF"/>
    <w:rsid w:val="00227466"/>
    <w:rsid w:val="00227B79"/>
    <w:rsid w:val="002309D1"/>
    <w:rsid w:val="0024046F"/>
    <w:rsid w:val="0025511D"/>
    <w:rsid w:val="00257D24"/>
    <w:rsid w:val="00266169"/>
    <w:rsid w:val="00274FEB"/>
    <w:rsid w:val="0027527A"/>
    <w:rsid w:val="00276445"/>
    <w:rsid w:val="00281606"/>
    <w:rsid w:val="002846EF"/>
    <w:rsid w:val="002865CE"/>
    <w:rsid w:val="00291727"/>
    <w:rsid w:val="00291C8E"/>
    <w:rsid w:val="002A3E7D"/>
    <w:rsid w:val="002A790B"/>
    <w:rsid w:val="002B75EF"/>
    <w:rsid w:val="002C018D"/>
    <w:rsid w:val="002C044A"/>
    <w:rsid w:val="002C0D4F"/>
    <w:rsid w:val="002D0120"/>
    <w:rsid w:val="002D2CE5"/>
    <w:rsid w:val="002D38A9"/>
    <w:rsid w:val="002E070E"/>
    <w:rsid w:val="002E212D"/>
    <w:rsid w:val="002E30B1"/>
    <w:rsid w:val="002E4326"/>
    <w:rsid w:val="002E4956"/>
    <w:rsid w:val="002F0347"/>
    <w:rsid w:val="002F68EC"/>
    <w:rsid w:val="00302F79"/>
    <w:rsid w:val="003136FA"/>
    <w:rsid w:val="00325E2F"/>
    <w:rsid w:val="003466BF"/>
    <w:rsid w:val="00351956"/>
    <w:rsid w:val="00354404"/>
    <w:rsid w:val="00355FD8"/>
    <w:rsid w:val="00361E24"/>
    <w:rsid w:val="00365B17"/>
    <w:rsid w:val="00372F12"/>
    <w:rsid w:val="00375E62"/>
    <w:rsid w:val="0039125D"/>
    <w:rsid w:val="003A31BB"/>
    <w:rsid w:val="003A4D07"/>
    <w:rsid w:val="003A73CF"/>
    <w:rsid w:val="003B63A2"/>
    <w:rsid w:val="003C0275"/>
    <w:rsid w:val="003C09D9"/>
    <w:rsid w:val="003C0F6B"/>
    <w:rsid w:val="003C48D5"/>
    <w:rsid w:val="003C5A9C"/>
    <w:rsid w:val="003D562D"/>
    <w:rsid w:val="003E3008"/>
    <w:rsid w:val="003F5586"/>
    <w:rsid w:val="00401BCE"/>
    <w:rsid w:val="004060DC"/>
    <w:rsid w:val="00434AAC"/>
    <w:rsid w:val="00434E64"/>
    <w:rsid w:val="00436455"/>
    <w:rsid w:val="004375B7"/>
    <w:rsid w:val="0044057B"/>
    <w:rsid w:val="00440FFC"/>
    <w:rsid w:val="00444FEF"/>
    <w:rsid w:val="0044556D"/>
    <w:rsid w:val="004507A2"/>
    <w:rsid w:val="00451900"/>
    <w:rsid w:val="00453821"/>
    <w:rsid w:val="00463679"/>
    <w:rsid w:val="00467381"/>
    <w:rsid w:val="0047317E"/>
    <w:rsid w:val="00474165"/>
    <w:rsid w:val="00477D96"/>
    <w:rsid w:val="0048435A"/>
    <w:rsid w:val="004902A2"/>
    <w:rsid w:val="004A2E9C"/>
    <w:rsid w:val="004A2EBC"/>
    <w:rsid w:val="004A3061"/>
    <w:rsid w:val="004B1BE1"/>
    <w:rsid w:val="004D6569"/>
    <w:rsid w:val="004E659D"/>
    <w:rsid w:val="004E769B"/>
    <w:rsid w:val="004F0711"/>
    <w:rsid w:val="004F29DF"/>
    <w:rsid w:val="004F4C65"/>
    <w:rsid w:val="004F7919"/>
    <w:rsid w:val="00510B0E"/>
    <w:rsid w:val="0051201A"/>
    <w:rsid w:val="0051636A"/>
    <w:rsid w:val="005219A3"/>
    <w:rsid w:val="00521B2F"/>
    <w:rsid w:val="00521D44"/>
    <w:rsid w:val="00523667"/>
    <w:rsid w:val="0053264C"/>
    <w:rsid w:val="00532B29"/>
    <w:rsid w:val="00532E57"/>
    <w:rsid w:val="00537944"/>
    <w:rsid w:val="00537D51"/>
    <w:rsid w:val="0054373D"/>
    <w:rsid w:val="00554704"/>
    <w:rsid w:val="005557CA"/>
    <w:rsid w:val="00561069"/>
    <w:rsid w:val="00572683"/>
    <w:rsid w:val="00577695"/>
    <w:rsid w:val="005813E2"/>
    <w:rsid w:val="00585AE0"/>
    <w:rsid w:val="00586D46"/>
    <w:rsid w:val="00593AE1"/>
    <w:rsid w:val="00595136"/>
    <w:rsid w:val="00595C28"/>
    <w:rsid w:val="005A5233"/>
    <w:rsid w:val="005B762C"/>
    <w:rsid w:val="005D386F"/>
    <w:rsid w:val="005D65E3"/>
    <w:rsid w:val="005D6FB3"/>
    <w:rsid w:val="005E1448"/>
    <w:rsid w:val="005E20BC"/>
    <w:rsid w:val="005E3486"/>
    <w:rsid w:val="006022C3"/>
    <w:rsid w:val="00611699"/>
    <w:rsid w:val="00621D60"/>
    <w:rsid w:val="0062732B"/>
    <w:rsid w:val="00631015"/>
    <w:rsid w:val="00634303"/>
    <w:rsid w:val="006345DF"/>
    <w:rsid w:val="00641920"/>
    <w:rsid w:val="006451E6"/>
    <w:rsid w:val="0064644A"/>
    <w:rsid w:val="0065061A"/>
    <w:rsid w:val="006533AB"/>
    <w:rsid w:val="00665E78"/>
    <w:rsid w:val="006723C4"/>
    <w:rsid w:val="006747E2"/>
    <w:rsid w:val="00676033"/>
    <w:rsid w:val="006768DE"/>
    <w:rsid w:val="0068044D"/>
    <w:rsid w:val="00686DE3"/>
    <w:rsid w:val="0069269F"/>
    <w:rsid w:val="006951D9"/>
    <w:rsid w:val="006A0C72"/>
    <w:rsid w:val="006A7D9E"/>
    <w:rsid w:val="006B28E5"/>
    <w:rsid w:val="006D1E91"/>
    <w:rsid w:val="006D2536"/>
    <w:rsid w:val="006D5DD3"/>
    <w:rsid w:val="006E0A2A"/>
    <w:rsid w:val="006E0DB3"/>
    <w:rsid w:val="006E5A79"/>
    <w:rsid w:val="00703C40"/>
    <w:rsid w:val="00713384"/>
    <w:rsid w:val="0072146D"/>
    <w:rsid w:val="007270CF"/>
    <w:rsid w:val="007278CD"/>
    <w:rsid w:val="00734FFC"/>
    <w:rsid w:val="00735189"/>
    <w:rsid w:val="00735639"/>
    <w:rsid w:val="0075151C"/>
    <w:rsid w:val="0075725A"/>
    <w:rsid w:val="00763C63"/>
    <w:rsid w:val="007708BF"/>
    <w:rsid w:val="00770B01"/>
    <w:rsid w:val="0077436D"/>
    <w:rsid w:val="00775B5D"/>
    <w:rsid w:val="00783301"/>
    <w:rsid w:val="00793754"/>
    <w:rsid w:val="007A5AD6"/>
    <w:rsid w:val="007B574B"/>
    <w:rsid w:val="007B6073"/>
    <w:rsid w:val="007B7A8E"/>
    <w:rsid w:val="007C6B84"/>
    <w:rsid w:val="007C7AF7"/>
    <w:rsid w:val="007D24C5"/>
    <w:rsid w:val="007D59C8"/>
    <w:rsid w:val="007D5CDE"/>
    <w:rsid w:val="007E0118"/>
    <w:rsid w:val="007E31FB"/>
    <w:rsid w:val="007E5BC5"/>
    <w:rsid w:val="007F1C1F"/>
    <w:rsid w:val="007F3D96"/>
    <w:rsid w:val="008038E6"/>
    <w:rsid w:val="0080792B"/>
    <w:rsid w:val="00810FC0"/>
    <w:rsid w:val="008133A7"/>
    <w:rsid w:val="0081570B"/>
    <w:rsid w:val="008358C4"/>
    <w:rsid w:val="008411B1"/>
    <w:rsid w:val="00853EA4"/>
    <w:rsid w:val="00862059"/>
    <w:rsid w:val="00862C14"/>
    <w:rsid w:val="00874D62"/>
    <w:rsid w:val="00884778"/>
    <w:rsid w:val="00891CED"/>
    <w:rsid w:val="00896EAD"/>
    <w:rsid w:val="008C5F33"/>
    <w:rsid w:val="008C6D64"/>
    <w:rsid w:val="008D2722"/>
    <w:rsid w:val="008D7302"/>
    <w:rsid w:val="008E0F17"/>
    <w:rsid w:val="008E5FCF"/>
    <w:rsid w:val="008F55D7"/>
    <w:rsid w:val="00900AA9"/>
    <w:rsid w:val="00906A25"/>
    <w:rsid w:val="0091179E"/>
    <w:rsid w:val="00914FC7"/>
    <w:rsid w:val="009178DD"/>
    <w:rsid w:val="00921B02"/>
    <w:rsid w:val="00924E66"/>
    <w:rsid w:val="00925C38"/>
    <w:rsid w:val="00940B69"/>
    <w:rsid w:val="00940EBC"/>
    <w:rsid w:val="0094502D"/>
    <w:rsid w:val="0096597C"/>
    <w:rsid w:val="009660B5"/>
    <w:rsid w:val="00966C73"/>
    <w:rsid w:val="009714FA"/>
    <w:rsid w:val="00977AE6"/>
    <w:rsid w:val="00991D55"/>
    <w:rsid w:val="009A654F"/>
    <w:rsid w:val="009B5417"/>
    <w:rsid w:val="009B7200"/>
    <w:rsid w:val="009C7A79"/>
    <w:rsid w:val="009D06E4"/>
    <w:rsid w:val="009D27F4"/>
    <w:rsid w:val="009E12F0"/>
    <w:rsid w:val="009E608B"/>
    <w:rsid w:val="009E707E"/>
    <w:rsid w:val="009F3734"/>
    <w:rsid w:val="009F5CCC"/>
    <w:rsid w:val="009F6CBB"/>
    <w:rsid w:val="00A056F5"/>
    <w:rsid w:val="00A10BE4"/>
    <w:rsid w:val="00A11257"/>
    <w:rsid w:val="00A2139A"/>
    <w:rsid w:val="00A2769B"/>
    <w:rsid w:val="00A373A7"/>
    <w:rsid w:val="00A43951"/>
    <w:rsid w:val="00A44D07"/>
    <w:rsid w:val="00A47D8F"/>
    <w:rsid w:val="00A50E93"/>
    <w:rsid w:val="00A55786"/>
    <w:rsid w:val="00A675F4"/>
    <w:rsid w:val="00A7025C"/>
    <w:rsid w:val="00A77932"/>
    <w:rsid w:val="00A8233E"/>
    <w:rsid w:val="00A925DD"/>
    <w:rsid w:val="00AA48E7"/>
    <w:rsid w:val="00AA51F2"/>
    <w:rsid w:val="00AB29B3"/>
    <w:rsid w:val="00AB6602"/>
    <w:rsid w:val="00AC5594"/>
    <w:rsid w:val="00AC5723"/>
    <w:rsid w:val="00AE2869"/>
    <w:rsid w:val="00AF5E40"/>
    <w:rsid w:val="00B06131"/>
    <w:rsid w:val="00B0703B"/>
    <w:rsid w:val="00B11706"/>
    <w:rsid w:val="00B21A17"/>
    <w:rsid w:val="00B22233"/>
    <w:rsid w:val="00B25193"/>
    <w:rsid w:val="00B259EF"/>
    <w:rsid w:val="00B27C1C"/>
    <w:rsid w:val="00B345E0"/>
    <w:rsid w:val="00B34C64"/>
    <w:rsid w:val="00B43C06"/>
    <w:rsid w:val="00B443B7"/>
    <w:rsid w:val="00B50E69"/>
    <w:rsid w:val="00B53224"/>
    <w:rsid w:val="00B55A10"/>
    <w:rsid w:val="00B571C1"/>
    <w:rsid w:val="00B64916"/>
    <w:rsid w:val="00B64A5A"/>
    <w:rsid w:val="00B76D77"/>
    <w:rsid w:val="00B86E18"/>
    <w:rsid w:val="00B90D43"/>
    <w:rsid w:val="00BA0342"/>
    <w:rsid w:val="00BA5D56"/>
    <w:rsid w:val="00BB2DF6"/>
    <w:rsid w:val="00BB3E2F"/>
    <w:rsid w:val="00BC07E1"/>
    <w:rsid w:val="00BC1E95"/>
    <w:rsid w:val="00BC4630"/>
    <w:rsid w:val="00BC6F89"/>
    <w:rsid w:val="00BC7021"/>
    <w:rsid w:val="00BD1812"/>
    <w:rsid w:val="00BD492E"/>
    <w:rsid w:val="00BD6121"/>
    <w:rsid w:val="00BD7D5A"/>
    <w:rsid w:val="00BE7F0A"/>
    <w:rsid w:val="00BF49F5"/>
    <w:rsid w:val="00BF4FA4"/>
    <w:rsid w:val="00BF6CB6"/>
    <w:rsid w:val="00C04785"/>
    <w:rsid w:val="00C04D94"/>
    <w:rsid w:val="00C06444"/>
    <w:rsid w:val="00C1387E"/>
    <w:rsid w:val="00C14D27"/>
    <w:rsid w:val="00C16B2B"/>
    <w:rsid w:val="00C20D9F"/>
    <w:rsid w:val="00C2121F"/>
    <w:rsid w:val="00C251EB"/>
    <w:rsid w:val="00C27030"/>
    <w:rsid w:val="00C3272D"/>
    <w:rsid w:val="00C35D37"/>
    <w:rsid w:val="00C36CF2"/>
    <w:rsid w:val="00C37152"/>
    <w:rsid w:val="00C40FD1"/>
    <w:rsid w:val="00C45CBC"/>
    <w:rsid w:val="00C46C82"/>
    <w:rsid w:val="00C525EB"/>
    <w:rsid w:val="00C52B33"/>
    <w:rsid w:val="00C54311"/>
    <w:rsid w:val="00C56900"/>
    <w:rsid w:val="00C642D3"/>
    <w:rsid w:val="00C64D76"/>
    <w:rsid w:val="00C73C4E"/>
    <w:rsid w:val="00C74F23"/>
    <w:rsid w:val="00C82F8D"/>
    <w:rsid w:val="00C84521"/>
    <w:rsid w:val="00C92BA7"/>
    <w:rsid w:val="00C93103"/>
    <w:rsid w:val="00C93C1F"/>
    <w:rsid w:val="00C943FB"/>
    <w:rsid w:val="00C95832"/>
    <w:rsid w:val="00CA13C5"/>
    <w:rsid w:val="00CA3AF3"/>
    <w:rsid w:val="00CB08BA"/>
    <w:rsid w:val="00CB779B"/>
    <w:rsid w:val="00CC1483"/>
    <w:rsid w:val="00CC2971"/>
    <w:rsid w:val="00CC3430"/>
    <w:rsid w:val="00CD1B8C"/>
    <w:rsid w:val="00CE2075"/>
    <w:rsid w:val="00CE7B5B"/>
    <w:rsid w:val="00CE7F38"/>
    <w:rsid w:val="00D01141"/>
    <w:rsid w:val="00D026D3"/>
    <w:rsid w:val="00D10183"/>
    <w:rsid w:val="00D140DB"/>
    <w:rsid w:val="00D15CAD"/>
    <w:rsid w:val="00D21923"/>
    <w:rsid w:val="00D31496"/>
    <w:rsid w:val="00D31BCA"/>
    <w:rsid w:val="00D3445B"/>
    <w:rsid w:val="00D37CC4"/>
    <w:rsid w:val="00D54A4F"/>
    <w:rsid w:val="00D54B8D"/>
    <w:rsid w:val="00D62859"/>
    <w:rsid w:val="00D67E45"/>
    <w:rsid w:val="00D7155A"/>
    <w:rsid w:val="00D80B5C"/>
    <w:rsid w:val="00D81989"/>
    <w:rsid w:val="00D86FE7"/>
    <w:rsid w:val="00D911F9"/>
    <w:rsid w:val="00D91DFE"/>
    <w:rsid w:val="00D9252D"/>
    <w:rsid w:val="00D92C89"/>
    <w:rsid w:val="00D93590"/>
    <w:rsid w:val="00D936BD"/>
    <w:rsid w:val="00DA0569"/>
    <w:rsid w:val="00DB0AC7"/>
    <w:rsid w:val="00DB50DD"/>
    <w:rsid w:val="00DB7A2C"/>
    <w:rsid w:val="00DD367C"/>
    <w:rsid w:val="00DE0304"/>
    <w:rsid w:val="00DE73A7"/>
    <w:rsid w:val="00E14DF6"/>
    <w:rsid w:val="00E16DF5"/>
    <w:rsid w:val="00E20141"/>
    <w:rsid w:val="00E21316"/>
    <w:rsid w:val="00E223FB"/>
    <w:rsid w:val="00E26E50"/>
    <w:rsid w:val="00E52411"/>
    <w:rsid w:val="00E52E87"/>
    <w:rsid w:val="00E60108"/>
    <w:rsid w:val="00E67297"/>
    <w:rsid w:val="00E703AB"/>
    <w:rsid w:val="00E8228D"/>
    <w:rsid w:val="00E905FC"/>
    <w:rsid w:val="00E92AE5"/>
    <w:rsid w:val="00E94187"/>
    <w:rsid w:val="00E95E3D"/>
    <w:rsid w:val="00EA392A"/>
    <w:rsid w:val="00EA5063"/>
    <w:rsid w:val="00EB01FA"/>
    <w:rsid w:val="00EB1435"/>
    <w:rsid w:val="00EB1845"/>
    <w:rsid w:val="00EB42E2"/>
    <w:rsid w:val="00ED20A5"/>
    <w:rsid w:val="00EE07F8"/>
    <w:rsid w:val="00EE6B2C"/>
    <w:rsid w:val="00EE7A53"/>
    <w:rsid w:val="00EF1EEA"/>
    <w:rsid w:val="00EF3560"/>
    <w:rsid w:val="00F045A9"/>
    <w:rsid w:val="00F238C4"/>
    <w:rsid w:val="00F346CC"/>
    <w:rsid w:val="00F36784"/>
    <w:rsid w:val="00F37219"/>
    <w:rsid w:val="00F42A2B"/>
    <w:rsid w:val="00F557A5"/>
    <w:rsid w:val="00F7273C"/>
    <w:rsid w:val="00F824CB"/>
    <w:rsid w:val="00F84534"/>
    <w:rsid w:val="00F92F00"/>
    <w:rsid w:val="00FC2754"/>
    <w:rsid w:val="00FC6435"/>
    <w:rsid w:val="00FC7269"/>
    <w:rsid w:val="00FD3DC1"/>
    <w:rsid w:val="00FD3FF4"/>
    <w:rsid w:val="00FD5E31"/>
    <w:rsid w:val="00FE1603"/>
    <w:rsid w:val="00FE3165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63AB256-AAE2-498F-9A47-E0353815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A675F4"/>
    <w:pPr>
      <w:ind w:left="123"/>
      <w:jc w:val="both"/>
      <w:outlineLvl w:val="3"/>
    </w:pPr>
    <w:rPr>
      <w:rFonts w:ascii="Arial" w:eastAsia="Arial" w:hAnsi="Arial" w:cs="Arial"/>
      <w:b/>
      <w:bCs/>
      <w:kern w:val="0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7D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3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547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1"/>
    <w:rsid w:val="00A675F4"/>
    <w:rPr>
      <w:rFonts w:ascii="Arial" w:eastAsia="Arial" w:hAnsi="Arial" w:cs="Arial"/>
      <w:b/>
      <w:bCs/>
      <w:kern w:val="0"/>
      <w:sz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75F4"/>
    <w:rPr>
      <w:rFonts w:ascii="Arial" w:eastAsia="Arial" w:hAnsi="Arial" w:cs="Arial"/>
      <w:kern w:val="0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A675F4"/>
    <w:pPr>
      <w:ind w:left="464" w:hanging="341"/>
    </w:pPr>
    <w:rPr>
      <w:rFonts w:ascii="Arial" w:eastAsia="Arial" w:hAnsi="Arial" w:cs="Arial"/>
      <w:kern w:val="0"/>
      <w:sz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7D5A"/>
    <w:rPr>
      <w:rFonts w:asciiTheme="majorHAnsi" w:eastAsiaTheme="majorEastAsia" w:hAnsiTheme="majorHAnsi" w:cstheme="majorBidi"/>
      <w:color w:val="365F91" w:themeColor="accent1" w:themeShade="BF"/>
      <w:lang w:val="pt-BR"/>
    </w:rPr>
  </w:style>
  <w:style w:type="table" w:customStyle="1" w:styleId="TableNormal">
    <w:name w:val="Table Normal"/>
    <w:uiPriority w:val="2"/>
    <w:semiHidden/>
    <w:unhideWhenUsed/>
    <w:qFormat/>
    <w:rsid w:val="00477D96"/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7D96"/>
    <w:rPr>
      <w:rFonts w:ascii="Arial" w:eastAsia="Arial" w:hAnsi="Arial" w:cs="Arial"/>
      <w:kern w:val="0"/>
      <w:sz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3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595C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5C2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95C28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95C28"/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D20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0A5"/>
    <w:rPr>
      <w:lang w:val="pt-BR"/>
    </w:rPr>
  </w:style>
  <w:style w:type="character" w:customStyle="1" w:styleId="Apple-converted-space0">
    <w:name w:val="Apple-converted-space"/>
    <w:uiPriority w:val="99"/>
    <w:rsid w:val="00062A5D"/>
  </w:style>
  <w:style w:type="paragraph" w:styleId="SemEspaamento">
    <w:name w:val="No Spacing"/>
    <w:uiPriority w:val="1"/>
    <w:qFormat/>
    <w:rsid w:val="00062A5D"/>
    <w:pPr>
      <w:widowControl/>
    </w:pPr>
    <w:rPr>
      <w:rFonts w:eastAsiaTheme="minorHAnsi"/>
      <w:kern w:val="0"/>
      <w:sz w:val="22"/>
      <w:szCs w:val="20"/>
      <w:lang w:val="pt-BR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3A7"/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0BC"/>
    <w:rPr>
      <w:rFonts w:asciiTheme="majorHAnsi" w:eastAsiaTheme="majorEastAsia" w:hAnsiTheme="majorHAnsi" w:cstheme="majorBidi"/>
      <w:color w:val="272727" w:themeColor="text1" w:themeTint="D8"/>
      <w:szCs w:val="21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27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2754"/>
    <w:rPr>
      <w:sz w:val="20"/>
      <w:szCs w:val="20"/>
      <w:lang w:val="pt-BR"/>
    </w:rPr>
  </w:style>
  <w:style w:type="paragraph" w:customStyle="1" w:styleId="ProvaRespostas">
    <w:name w:val="Prova Respostas"/>
    <w:basedOn w:val="PargrafodaLista"/>
    <w:autoRedefine/>
    <w:qFormat/>
    <w:rsid w:val="00FD3FF4"/>
    <w:pPr>
      <w:widowControl/>
      <w:spacing w:after="200"/>
      <w:ind w:left="-284" w:hanging="36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C2754"/>
    <w:rPr>
      <w:rFonts w:cs="Times New Roman"/>
      <w:sz w:val="16"/>
      <w:szCs w:val="16"/>
    </w:rPr>
  </w:style>
  <w:style w:type="paragraph" w:customStyle="1" w:styleId="ProvaOpcoes">
    <w:name w:val="Prova Opcoes"/>
    <w:basedOn w:val="Normal"/>
    <w:qFormat/>
    <w:rsid w:val="00FC2754"/>
    <w:pPr>
      <w:widowControl/>
      <w:numPr>
        <w:numId w:val="1"/>
      </w:numPr>
      <w:tabs>
        <w:tab w:val="clear" w:pos="360"/>
      </w:tabs>
      <w:spacing w:before="120" w:after="120"/>
      <w:ind w:left="720" w:hanging="218"/>
    </w:pPr>
    <w:rPr>
      <w:rFonts w:eastAsia="Times New Roman" w:cs="Times New Roman"/>
      <w:color w:val="000000"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754"/>
    <w:rPr>
      <w:rFonts w:ascii="Segoe U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2754"/>
    <w:rPr>
      <w:b/>
      <w:bCs/>
      <w:sz w:val="20"/>
      <w:szCs w:val="20"/>
      <w:lang w:val="pt-BR"/>
    </w:rPr>
  </w:style>
  <w:style w:type="paragraph" w:customStyle="1" w:styleId="ProvaQuestoes">
    <w:name w:val="Prova Questoes"/>
    <w:basedOn w:val="PargrafodaLista"/>
    <w:qFormat/>
    <w:rsid w:val="0072146D"/>
    <w:pPr>
      <w:widowControl/>
      <w:numPr>
        <w:numId w:val="2"/>
      </w:numPr>
      <w:tabs>
        <w:tab w:val="clear" w:pos="0"/>
        <w:tab w:val="left" w:pos="284"/>
        <w:tab w:val="num" w:pos="360"/>
      </w:tabs>
      <w:spacing w:after="200"/>
      <w:ind w:left="720" w:firstLine="0"/>
      <w:contextualSpacing/>
    </w:pPr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84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428B"/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8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table" w:customStyle="1" w:styleId="TableNormal1">
    <w:name w:val="Table Normal1"/>
    <w:uiPriority w:val="2"/>
    <w:semiHidden/>
    <w:unhideWhenUsed/>
    <w:qFormat/>
    <w:rsid w:val="00AA51F2"/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etra-alternativa">
    <w:name w:val="letra-alternativa"/>
    <w:basedOn w:val="Fontepargpadro"/>
    <w:rsid w:val="00595136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95136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95136"/>
    <w:rPr>
      <w:rFonts w:ascii="Arial" w:eastAsia="Times New Roman" w:hAnsi="Arial" w:cs="Arial"/>
      <w:vanish/>
      <w:kern w:val="0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2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29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39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3242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5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89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160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19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80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2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32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33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4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530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09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84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96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35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77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87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728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640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41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4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51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7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184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40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286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8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75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614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9775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730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07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1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26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30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58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45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3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316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6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3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540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19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72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09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179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19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563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3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5321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43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10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558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243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5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156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07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658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27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9183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39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589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745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1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55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5632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1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19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89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087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6DB8-26FF-43DC-B552-4E1A9075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2323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pcpc</dc:creator>
  <cp:lastModifiedBy>pcpc</cp:lastModifiedBy>
  <cp:revision>16</cp:revision>
  <cp:lastPrinted>2018-05-25T16:12:00Z</cp:lastPrinted>
  <dcterms:created xsi:type="dcterms:W3CDTF">2018-05-23T20:00:00Z</dcterms:created>
  <dcterms:modified xsi:type="dcterms:W3CDTF">2018-05-25T20:50:00Z</dcterms:modified>
</cp:coreProperties>
</file>